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6" w:rsidRPr="004F61C7" w:rsidRDefault="004F61C7" w:rsidP="004852E6">
      <w:pPr>
        <w:pStyle w:val="Nagwek2"/>
        <w:rPr>
          <w:sz w:val="32"/>
          <w:szCs w:val="32"/>
        </w:rPr>
      </w:pPr>
      <w:r w:rsidRPr="004F61C7">
        <w:rPr>
          <w:sz w:val="32"/>
          <w:szCs w:val="32"/>
        </w:rPr>
        <w:t xml:space="preserve">RAPORT Z REALIZACJI </w:t>
      </w:r>
    </w:p>
    <w:p w:rsidR="004F61C7" w:rsidRPr="004F61C7" w:rsidRDefault="00462259" w:rsidP="004F61C7">
      <w:pPr>
        <w:pStyle w:val="Nagwek2"/>
        <w:spacing w:before="120"/>
        <w:jc w:val="both"/>
        <w:rPr>
          <w:sz w:val="32"/>
          <w:szCs w:val="32"/>
        </w:rPr>
      </w:pPr>
      <w:r w:rsidRPr="004F61C7">
        <w:rPr>
          <w:sz w:val="32"/>
          <w:szCs w:val="32"/>
        </w:rPr>
        <w:t xml:space="preserve">Strategii Rozwoju Społeczno – </w:t>
      </w:r>
      <w:r w:rsidR="001652F0" w:rsidRPr="004F61C7">
        <w:rPr>
          <w:sz w:val="32"/>
          <w:szCs w:val="32"/>
        </w:rPr>
        <w:t xml:space="preserve">Gospodarczego Powiatu Kartuskiego </w:t>
      </w:r>
      <w:r w:rsidR="004F61C7" w:rsidRPr="004F61C7">
        <w:rPr>
          <w:sz w:val="32"/>
          <w:szCs w:val="32"/>
        </w:rPr>
        <w:t xml:space="preserve">na lata </w:t>
      </w:r>
      <w:r w:rsidR="001652F0" w:rsidRPr="004F61C7">
        <w:rPr>
          <w:sz w:val="32"/>
          <w:szCs w:val="32"/>
        </w:rPr>
        <w:t>2006 – 2015</w:t>
      </w:r>
      <w:r w:rsidR="00834606" w:rsidRPr="004F61C7">
        <w:rPr>
          <w:sz w:val="32"/>
          <w:szCs w:val="32"/>
        </w:rPr>
        <w:t xml:space="preserve"> </w:t>
      </w:r>
    </w:p>
    <w:p w:rsidR="001652F0" w:rsidRPr="004F61C7" w:rsidRDefault="00834606" w:rsidP="0063655B">
      <w:pPr>
        <w:pStyle w:val="Nagwek2"/>
        <w:spacing w:before="120"/>
        <w:rPr>
          <w:sz w:val="32"/>
          <w:szCs w:val="32"/>
        </w:rPr>
      </w:pPr>
      <w:r w:rsidRPr="004F61C7">
        <w:rPr>
          <w:sz w:val="32"/>
          <w:szCs w:val="32"/>
        </w:rPr>
        <w:t>w kontekście celów szczegółowych i działań</w:t>
      </w:r>
    </w:p>
    <w:tbl>
      <w:tblPr>
        <w:tblW w:w="53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4723"/>
        <w:gridCol w:w="5385"/>
        <w:gridCol w:w="2790"/>
      </w:tblGrid>
      <w:tr w:rsidR="00074BA2" w:rsidRPr="00FC3E5A" w:rsidTr="00636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A2" w:rsidRDefault="00074BA2" w:rsidP="004430ED">
            <w:pPr>
              <w:spacing w:before="120" w:after="120"/>
            </w:pPr>
            <w:r w:rsidRPr="00074BA2">
              <w:rPr>
                <w:sz w:val="28"/>
              </w:rPr>
              <w:t xml:space="preserve"> </w:t>
            </w:r>
            <w:r w:rsidRPr="00074BA2">
              <w:rPr>
                <w:rFonts w:ascii="Times New Roman" w:hAnsi="Times New Roman"/>
                <w:b/>
                <w:sz w:val="28"/>
              </w:rPr>
              <w:t>1. Rozwój gospodarki, infrastruktury oraz zasobów ludzkich</w:t>
            </w: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75" w:type="pct"/>
            <w:shd w:val="clear" w:color="auto" w:fill="auto"/>
          </w:tcPr>
          <w:p w:rsidR="00074BA2" w:rsidRPr="00654C51" w:rsidRDefault="00074BA2" w:rsidP="004430ED">
            <w:pPr>
              <w:spacing w:before="120" w:after="120"/>
              <w:rPr>
                <w:rFonts w:ascii="Times New Roman" w:hAnsi="Times New Roman"/>
                <w:b/>
              </w:rPr>
            </w:pPr>
            <w:r w:rsidRPr="00654C51">
              <w:rPr>
                <w:rFonts w:ascii="Times New Roman" w:hAnsi="Times New Roman"/>
                <w:b/>
              </w:rPr>
              <w:t>Cele szczegółowe</w:t>
            </w:r>
          </w:p>
        </w:tc>
        <w:tc>
          <w:tcPr>
            <w:tcW w:w="1547" w:type="pct"/>
            <w:shd w:val="clear" w:color="auto" w:fill="auto"/>
          </w:tcPr>
          <w:p w:rsidR="00074BA2" w:rsidRPr="00654C51" w:rsidRDefault="00074BA2" w:rsidP="004430ED">
            <w:pPr>
              <w:spacing w:before="120" w:after="120"/>
              <w:rPr>
                <w:rFonts w:ascii="Times New Roman" w:hAnsi="Times New Roman"/>
                <w:b/>
              </w:rPr>
            </w:pPr>
            <w:r w:rsidRPr="00654C51">
              <w:rPr>
                <w:rFonts w:ascii="Times New Roman" w:hAnsi="Times New Roman"/>
                <w:b/>
              </w:rPr>
              <w:t>Kierunki działania</w:t>
            </w:r>
          </w:p>
        </w:tc>
        <w:tc>
          <w:tcPr>
            <w:tcW w:w="1764" w:type="pct"/>
          </w:tcPr>
          <w:p w:rsidR="00074BA2" w:rsidRPr="00654C51" w:rsidRDefault="0063655B" w:rsidP="00D95E63">
            <w:pPr>
              <w:spacing w:before="120" w:after="120"/>
              <w:ind w:left="6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celu</w:t>
            </w:r>
            <w:r w:rsidR="00074B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/ projekty</w:t>
            </w:r>
          </w:p>
        </w:tc>
        <w:tc>
          <w:tcPr>
            <w:tcW w:w="914" w:type="pct"/>
          </w:tcPr>
          <w:p w:rsidR="00074BA2" w:rsidRPr="00654C51" w:rsidRDefault="0063655B" w:rsidP="004430ED">
            <w:pPr>
              <w:spacing w:before="120" w:after="12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Rola powiatu / partnerzy </w:t>
            </w:r>
            <w:r w:rsidR="00074BA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 w:val="restart"/>
            <w:shd w:val="clear" w:color="auto" w:fill="auto"/>
          </w:tcPr>
          <w:p w:rsidR="004430ED" w:rsidRPr="00654C51" w:rsidRDefault="004430ED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1.1. Rozwój przedsiębiorczości</w:t>
            </w:r>
          </w:p>
        </w:tc>
        <w:tc>
          <w:tcPr>
            <w:tcW w:w="1547" w:type="pct"/>
            <w:shd w:val="clear" w:color="auto" w:fill="auto"/>
          </w:tcPr>
          <w:p w:rsidR="004430ED" w:rsidRPr="00654C51" w:rsidRDefault="004430ED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1.1.1. Wspieranie otoczenia biznesu celem szerszego dostępu do funduszy UE</w:t>
            </w:r>
          </w:p>
        </w:tc>
        <w:tc>
          <w:tcPr>
            <w:tcW w:w="1764" w:type="pct"/>
          </w:tcPr>
          <w:p w:rsidR="00BD6ECB" w:rsidRPr="003109C0" w:rsidRDefault="00896DC8" w:rsidP="00BD6ECB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  <w:b/>
              </w:rPr>
            </w:pPr>
            <w:r w:rsidRPr="003109C0">
              <w:rPr>
                <w:rFonts w:ascii="Times New Roman" w:hAnsi="Times New Roman"/>
                <w:b/>
              </w:rPr>
              <w:t>„Kaszubski Inkubator Przedsiębiorczości – szansą rozwoju innowacyjnych przedsiębiorstw w Bytowie, Kościerzynie, Lęborku i Kartuzach”</w:t>
            </w:r>
          </w:p>
          <w:p w:rsidR="00896DC8" w:rsidRPr="00BD6ECB" w:rsidRDefault="00896DC8" w:rsidP="00BD6ECB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  <w:r w:rsidRPr="00BD6ECB">
              <w:rPr>
                <w:rFonts w:ascii="Times New Roman" w:hAnsi="Times New Roman"/>
              </w:rPr>
              <w:t>Projekt współfinansowany przez Unię Europejską w ramach Europejskiego Funduszu Społecznego</w:t>
            </w:r>
          </w:p>
          <w:p w:rsidR="004430ED" w:rsidRPr="00BD6ECB" w:rsidRDefault="004430ED" w:rsidP="00BD6ECB">
            <w:pPr>
              <w:pStyle w:val="Akapitzlist"/>
              <w:spacing w:line="240" w:lineRule="auto"/>
              <w:ind w:left="210"/>
              <w:jc w:val="left"/>
              <w:rPr>
                <w:rFonts w:ascii="Times New Roman" w:hAnsi="Times New Roman"/>
              </w:rPr>
            </w:pPr>
          </w:p>
        </w:tc>
        <w:tc>
          <w:tcPr>
            <w:tcW w:w="914" w:type="pct"/>
          </w:tcPr>
          <w:p w:rsidR="00BD6ECB" w:rsidRDefault="00896DC8" w:rsidP="00BD6ECB">
            <w:pPr>
              <w:pStyle w:val="Akapitzlist"/>
              <w:numPr>
                <w:ilvl w:val="0"/>
                <w:numId w:val="7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3109C0">
              <w:rPr>
                <w:rFonts w:ascii="Times New Roman" w:hAnsi="Times New Roman"/>
                <w:b/>
              </w:rPr>
              <w:t>Lider</w:t>
            </w:r>
            <w:r w:rsidRPr="00BD6ECB">
              <w:rPr>
                <w:rFonts w:ascii="Times New Roman" w:hAnsi="Times New Roman"/>
              </w:rPr>
              <w:t xml:space="preserve"> – Gmina Miejska Kościerzyna</w:t>
            </w:r>
          </w:p>
          <w:p w:rsidR="00896DC8" w:rsidRPr="00BD6ECB" w:rsidRDefault="00896DC8" w:rsidP="00BD6ECB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  <w:r w:rsidRPr="003109C0">
              <w:rPr>
                <w:rFonts w:ascii="Times New Roman" w:hAnsi="Times New Roman"/>
                <w:b/>
              </w:rPr>
              <w:t>Partnerzy</w:t>
            </w:r>
            <w:r w:rsidRPr="00BD6ECB">
              <w:rPr>
                <w:rFonts w:ascii="Times New Roman" w:hAnsi="Times New Roman"/>
              </w:rPr>
              <w:t>: Powiat Kartuski, Gmina Bytów</w:t>
            </w:r>
            <w:r w:rsidR="00BD6ECB" w:rsidRPr="00BD6ECB">
              <w:rPr>
                <w:rFonts w:ascii="Times New Roman" w:hAnsi="Times New Roman"/>
              </w:rPr>
              <w:t>, Gmina Miasto Lębork</w:t>
            </w: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shd w:val="clear" w:color="auto" w:fill="auto"/>
          </w:tcPr>
          <w:p w:rsidR="004430ED" w:rsidRPr="00654C51" w:rsidRDefault="004430ED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4430ED" w:rsidRPr="00654C51" w:rsidRDefault="004430ED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1.1.2. Wspieranie działań na rzecz skutecznej organizacji rynków zbytu dla produkcji rolnej i przetwórstwa rolno-spożywczego</w:t>
            </w:r>
          </w:p>
        </w:tc>
        <w:tc>
          <w:tcPr>
            <w:tcW w:w="1764" w:type="pct"/>
          </w:tcPr>
          <w:p w:rsidR="004430ED" w:rsidRPr="003E7C7B" w:rsidRDefault="008A37A9" w:rsidP="008A37A9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Współorganizacja corocznych debat dla rolników z terenu Powiatu, służących temu celowi,</w:t>
            </w:r>
          </w:p>
          <w:p w:rsidR="008A37A9" w:rsidRPr="003E7C7B" w:rsidRDefault="008A37A9" w:rsidP="008A37A9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Grant dla organizacji pozarządowej na coroczne targi żywności ekologicznej</w:t>
            </w:r>
          </w:p>
        </w:tc>
        <w:tc>
          <w:tcPr>
            <w:tcW w:w="914" w:type="pct"/>
          </w:tcPr>
          <w:p w:rsidR="008A37A9" w:rsidRPr="003E7C7B" w:rsidRDefault="008A37A9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Pomorski Ośrodek Doradztwa Rolniczego, Terenowy Zespół w Kartuzach, </w:t>
            </w:r>
          </w:p>
          <w:p w:rsidR="004430ED" w:rsidRPr="003E7C7B" w:rsidRDefault="008A37A9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Liga Ochrony Przyrody O/Gdańsk </w:t>
            </w: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shd w:val="clear" w:color="auto" w:fill="auto"/>
          </w:tcPr>
          <w:p w:rsidR="004430ED" w:rsidRPr="00654C51" w:rsidRDefault="004430ED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4430ED" w:rsidRPr="00654C51" w:rsidRDefault="004430ED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1.1.3. Ułatwienie dostępu do kształcenia ustawicznego dla potrzeb małych i średnich przedsiębiorstw (MŚP)</w:t>
            </w:r>
          </w:p>
        </w:tc>
        <w:tc>
          <w:tcPr>
            <w:tcW w:w="1764" w:type="pct"/>
          </w:tcPr>
          <w:p w:rsidR="004430ED" w:rsidRPr="0063655B" w:rsidRDefault="00B6567B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Krajowy Fundusz Szkoleniowy – Powiatowy Urząd Pracy w Kartuzach</w:t>
            </w:r>
          </w:p>
        </w:tc>
        <w:tc>
          <w:tcPr>
            <w:tcW w:w="914" w:type="pct"/>
          </w:tcPr>
          <w:p w:rsidR="004430ED" w:rsidRPr="0063655B" w:rsidRDefault="004430ED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shd w:val="clear" w:color="auto" w:fill="auto"/>
          </w:tcPr>
          <w:p w:rsidR="004430ED" w:rsidRPr="00654C51" w:rsidRDefault="004430ED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4430ED" w:rsidRPr="00654C51" w:rsidRDefault="004430ED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1.1.4. Rozwijanie partnerstwa publiczno – prywatnego</w:t>
            </w:r>
          </w:p>
        </w:tc>
        <w:tc>
          <w:tcPr>
            <w:tcW w:w="1764" w:type="pct"/>
          </w:tcPr>
          <w:p w:rsidR="004430ED" w:rsidRPr="0063655B" w:rsidRDefault="00B6567B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występuje</w:t>
            </w:r>
          </w:p>
        </w:tc>
        <w:tc>
          <w:tcPr>
            <w:tcW w:w="914" w:type="pct"/>
          </w:tcPr>
          <w:p w:rsidR="004430ED" w:rsidRPr="0063655B" w:rsidRDefault="004430ED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shd w:val="clear" w:color="auto" w:fill="auto"/>
          </w:tcPr>
          <w:p w:rsidR="004430ED" w:rsidRPr="00654C51" w:rsidRDefault="004430ED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4852E6" w:rsidRPr="00654C51" w:rsidRDefault="004430ED" w:rsidP="0063655B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1.1.5. Zwiększenie dostępu do technologii </w:t>
            </w:r>
            <w:r>
              <w:rPr>
                <w:rFonts w:ascii="Times New Roman" w:hAnsi="Times New Roman"/>
              </w:rPr>
              <w:br/>
            </w:r>
            <w:r w:rsidRPr="00654C51">
              <w:rPr>
                <w:rFonts w:ascii="Times New Roman" w:hAnsi="Times New Roman"/>
              </w:rPr>
              <w:t>i usług społeczeństwa informacyjnego dla rozwoju powiatu</w:t>
            </w:r>
          </w:p>
        </w:tc>
        <w:tc>
          <w:tcPr>
            <w:tcW w:w="1764" w:type="pct"/>
          </w:tcPr>
          <w:p w:rsidR="004430ED" w:rsidRPr="00FB1B38" w:rsidRDefault="00B6567B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  <w:b/>
              </w:rPr>
            </w:pPr>
            <w:r w:rsidRPr="00FB1B38">
              <w:rPr>
                <w:rFonts w:ascii="Times New Roman" w:hAnsi="Times New Roman"/>
                <w:b/>
              </w:rPr>
              <w:t>„Enter – przeciwdziałanie wykluczeniu cyfrowemu na terenie Powiatu Kartuskiego”</w:t>
            </w:r>
          </w:p>
          <w:p w:rsidR="00B6567B" w:rsidRDefault="00B6567B" w:rsidP="00B6567B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współfinansowany przez Unię Europejską w ramach PO Innowacyjna Gospodarka</w:t>
            </w:r>
          </w:p>
          <w:p w:rsidR="00B6567B" w:rsidRPr="0063655B" w:rsidRDefault="00B6567B" w:rsidP="00B6567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PFRON – działania na rzecz osób niepełnosprawnych</w:t>
            </w:r>
          </w:p>
        </w:tc>
        <w:tc>
          <w:tcPr>
            <w:tcW w:w="914" w:type="pct"/>
          </w:tcPr>
          <w:p w:rsidR="004430ED" w:rsidRPr="0063655B" w:rsidRDefault="00B6567B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B6567B">
              <w:rPr>
                <w:rFonts w:ascii="Times New Roman" w:hAnsi="Times New Roman"/>
                <w:b/>
              </w:rPr>
              <w:t>Lider</w:t>
            </w:r>
            <w:r>
              <w:rPr>
                <w:rFonts w:ascii="Times New Roman" w:hAnsi="Times New Roman"/>
              </w:rPr>
              <w:t xml:space="preserve"> – Powiat Kartuski</w:t>
            </w: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1.2. Rozwój turystyki poprzez poprawę stanu infrastruktury i aktywną promocję</w:t>
            </w:r>
          </w:p>
        </w:tc>
        <w:tc>
          <w:tcPr>
            <w:tcW w:w="1547" w:type="pct"/>
            <w:tcBorders>
              <w:bottom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1.2.1. Stworzenie warunków dla rozwijania produktów turystycznych w celu zwiększenia atrakcyjności turystycznej Szwajcarii Kaszubskiej</w:t>
            </w:r>
            <w:r>
              <w:rPr>
                <w:rFonts w:ascii="Times New Roman" w:hAnsi="Times New Roman"/>
              </w:rPr>
              <w:t xml:space="preserve">. </w:t>
            </w:r>
            <w:r w:rsidRPr="00654C51">
              <w:rPr>
                <w:rFonts w:ascii="Times New Roman" w:hAnsi="Times New Roman"/>
              </w:rPr>
              <w:t>Wspieranie rozwoju turystyki wiejskiej</w:t>
            </w:r>
          </w:p>
        </w:tc>
        <w:tc>
          <w:tcPr>
            <w:tcW w:w="1764" w:type="pct"/>
            <w:tcBorders>
              <w:bottom w:val="single" w:sz="4" w:space="0" w:color="auto"/>
            </w:tcBorders>
          </w:tcPr>
          <w:p w:rsidR="009214B2" w:rsidRDefault="00B6567B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Wspólnie z gminami lub jako pomoc Powiatu Kartuskiego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300 projektów wspieranych ze środków Programu Rozwoju Obszarów Wiejskich w latach 2009 - 2015 poprzez STK LGD w ramach małych projektów, wsparcia przedsiębiorstw oraz inwestycji samorządowych, m.in.</w:t>
            </w:r>
          </w:p>
          <w:p w:rsidR="00462259" w:rsidRDefault="00462259" w:rsidP="00462259">
            <w:pPr>
              <w:pStyle w:val="Akapitzlist"/>
              <w:numPr>
                <w:ilvl w:val="1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11 parków naukowo – rekreacyjnych na ter. Pow. Kartuskiego</w:t>
            </w:r>
          </w:p>
          <w:p w:rsidR="00462259" w:rsidRDefault="00462259" w:rsidP="00462259">
            <w:pPr>
              <w:pStyle w:val="Akapitzlist"/>
              <w:numPr>
                <w:ilvl w:val="1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Inwestycje w obiektach noclegowych i gastronomicznych </w:t>
            </w:r>
          </w:p>
          <w:p w:rsidR="00462259" w:rsidRPr="00654C51" w:rsidRDefault="00462259" w:rsidP="00BD6ECB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914" w:type="pct"/>
          </w:tcPr>
          <w:p w:rsidR="00462259" w:rsidRDefault="00462259" w:rsidP="00462259">
            <w:pPr>
              <w:pStyle w:val="Akapitzlist"/>
              <w:numPr>
                <w:ilvl w:val="0"/>
                <w:numId w:val="8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BA5685">
              <w:rPr>
                <w:rFonts w:ascii="Times New Roman" w:hAnsi="Times New Roman"/>
                <w:b/>
              </w:rPr>
              <w:t>Lider</w:t>
            </w:r>
            <w:r>
              <w:rPr>
                <w:rFonts w:ascii="Times New Roman" w:hAnsi="Times New Roman"/>
              </w:rPr>
              <w:t xml:space="preserve"> – STK LGD</w:t>
            </w:r>
          </w:p>
          <w:p w:rsidR="009214B2" w:rsidRPr="00654C51" w:rsidRDefault="00462259" w:rsidP="00462259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  <w:r w:rsidRPr="00BA5685">
              <w:rPr>
                <w:rFonts w:ascii="Times New Roman" w:hAnsi="Times New Roman"/>
                <w:b/>
              </w:rPr>
              <w:t>Partnerzy</w:t>
            </w:r>
            <w:r>
              <w:rPr>
                <w:rFonts w:ascii="Times New Roman" w:hAnsi="Times New Roman"/>
              </w:rPr>
              <w:t xml:space="preserve"> – samorządy, przedsiębiorcy, rolnicy</w:t>
            </w: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1.2.2. Rozwój infrastruktury turystycznej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2" w:rsidRPr="00384792" w:rsidRDefault="00FB1B38" w:rsidP="00FB1B3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  <w:b/>
              </w:rPr>
            </w:pPr>
            <w:r w:rsidRPr="00384792">
              <w:rPr>
                <w:rFonts w:ascii="Times New Roman" w:hAnsi="Times New Roman"/>
                <w:b/>
              </w:rPr>
              <w:t xml:space="preserve">„Rozbudowa i zabezpieczenie szlaku wodnego Kółka Raduńskiego poprzez udrożnienie przepływu pomiędzy jeziorami Kłodno i Brodno Małe wraz z infrastrukturą towarzyszącą.” </w:t>
            </w:r>
          </w:p>
          <w:p w:rsidR="00384792" w:rsidRDefault="00FB1B38" w:rsidP="00384792">
            <w:pPr>
              <w:spacing w:before="0" w:after="0" w:line="240" w:lineRule="auto"/>
              <w:ind w:left="357"/>
              <w:jc w:val="left"/>
              <w:rPr>
                <w:rFonts w:ascii="Times New Roman" w:hAnsi="Times New Roman"/>
              </w:rPr>
            </w:pPr>
            <w:r w:rsidRPr="00384792">
              <w:rPr>
                <w:rFonts w:ascii="Times New Roman" w:hAnsi="Times New Roman"/>
              </w:rPr>
              <w:t xml:space="preserve"> Projekt współfinans</w:t>
            </w:r>
            <w:r w:rsidR="00384792">
              <w:rPr>
                <w:rFonts w:ascii="Times New Roman" w:hAnsi="Times New Roman"/>
              </w:rPr>
              <w:t xml:space="preserve">owany przez Unię Europejską </w:t>
            </w:r>
            <w:r w:rsidRPr="00384792">
              <w:rPr>
                <w:rFonts w:ascii="Times New Roman" w:hAnsi="Times New Roman"/>
              </w:rPr>
              <w:t xml:space="preserve"> </w:t>
            </w:r>
            <w:r w:rsidR="00384792">
              <w:rPr>
                <w:rFonts w:ascii="Times New Roman" w:hAnsi="Times New Roman"/>
              </w:rPr>
              <w:t xml:space="preserve"> </w:t>
            </w:r>
          </w:p>
          <w:p w:rsidR="00384792" w:rsidRDefault="00384792" w:rsidP="00384792">
            <w:pPr>
              <w:spacing w:before="0" w:after="0" w:line="240" w:lineRule="auto"/>
              <w:ind w:left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 </w:t>
            </w:r>
            <w:r w:rsidR="00FB1B38" w:rsidRPr="00384792">
              <w:rPr>
                <w:rFonts w:ascii="Times New Roman" w:hAnsi="Times New Roman"/>
              </w:rPr>
              <w:t xml:space="preserve">ramach </w:t>
            </w:r>
            <w:r w:rsidR="00AD2DFC" w:rsidRPr="00384792">
              <w:rPr>
                <w:rFonts w:ascii="Times New Roman" w:hAnsi="Times New Roman"/>
              </w:rPr>
              <w:t>Programu Operacyjnego</w:t>
            </w:r>
            <w:r w:rsidR="00FB1B38" w:rsidRPr="00384792">
              <w:rPr>
                <w:rFonts w:ascii="Times New Roman" w:hAnsi="Times New Roman"/>
              </w:rPr>
              <w:t xml:space="preserve"> „Zrównoważony rozwój sektora rybołówstwa i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1B38" w:rsidRPr="00384792" w:rsidRDefault="00384792" w:rsidP="00384792">
            <w:pPr>
              <w:spacing w:before="0" w:after="0" w:line="240" w:lineRule="auto"/>
              <w:ind w:left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B1B38" w:rsidRPr="00384792">
              <w:rPr>
                <w:rFonts w:ascii="Times New Roman" w:hAnsi="Times New Roman"/>
              </w:rPr>
              <w:t xml:space="preserve">nadbrzeżnych obszarów  </w:t>
            </w:r>
          </w:p>
          <w:p w:rsidR="00FB1B38" w:rsidRPr="00384792" w:rsidRDefault="00FB1B38" w:rsidP="00384792">
            <w:pPr>
              <w:spacing w:before="0" w:after="0" w:line="240" w:lineRule="auto"/>
              <w:ind w:left="357"/>
              <w:jc w:val="left"/>
              <w:rPr>
                <w:rStyle w:val="Pogrubienie"/>
                <w:rFonts w:ascii="Times New Roman" w:hAnsi="Times New Roman"/>
              </w:rPr>
            </w:pPr>
            <w:r w:rsidRPr="00384792">
              <w:rPr>
                <w:rFonts w:ascii="Times New Roman" w:hAnsi="Times New Roman"/>
              </w:rPr>
              <w:t xml:space="preserve"> rybackich 2007-2013”</w:t>
            </w:r>
            <w:r w:rsidRPr="00384792">
              <w:rPr>
                <w:rStyle w:val="Pogrubienie"/>
                <w:rFonts w:ascii="Times New Roman" w:hAnsi="Times New Roman"/>
              </w:rPr>
              <w:t xml:space="preserve"> </w:t>
            </w:r>
          </w:p>
          <w:p w:rsidR="00FB1B38" w:rsidRPr="00384792" w:rsidRDefault="00FB1B38" w:rsidP="00FB1B38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rPr>
                <w:rFonts w:ascii="Times New Roman" w:hAnsi="Times New Roman"/>
              </w:rPr>
            </w:pPr>
            <w:r w:rsidRPr="00384792">
              <w:rPr>
                <w:rFonts w:ascii="Times New Roman" w:hAnsi="Times New Roman"/>
              </w:rPr>
              <w:t>„</w:t>
            </w:r>
            <w:r w:rsidRPr="00384792">
              <w:rPr>
                <w:rFonts w:ascii="Times New Roman" w:hAnsi="Times New Roman"/>
                <w:b/>
              </w:rPr>
              <w:t>Wzrost atrakcyjności turystycznej miejscowości Gowidlino i Lemany poprzez budowę trasy turystycznej”</w:t>
            </w:r>
          </w:p>
          <w:p w:rsidR="00FB1B38" w:rsidRPr="00384792" w:rsidRDefault="00AD2DFC" w:rsidP="00384792">
            <w:pPr>
              <w:spacing w:before="0" w:after="0" w:line="240" w:lineRule="auto"/>
              <w:ind w:left="357"/>
              <w:jc w:val="left"/>
              <w:rPr>
                <w:rFonts w:ascii="Times New Roman" w:hAnsi="Times New Roman"/>
              </w:rPr>
            </w:pPr>
            <w:r w:rsidRPr="00384792">
              <w:rPr>
                <w:rFonts w:ascii="Times New Roman" w:hAnsi="Times New Roman"/>
              </w:rPr>
              <w:t xml:space="preserve"> Projek</w:t>
            </w:r>
            <w:r w:rsidR="00FB1B38" w:rsidRPr="00384792">
              <w:rPr>
                <w:rFonts w:ascii="Times New Roman" w:hAnsi="Times New Roman"/>
              </w:rPr>
              <w:t>t w</w:t>
            </w:r>
            <w:r w:rsidRPr="00384792">
              <w:rPr>
                <w:rFonts w:ascii="Times New Roman" w:hAnsi="Times New Roman"/>
              </w:rPr>
              <w:t xml:space="preserve">spółfinansowany przez Unię Europejską </w:t>
            </w:r>
            <w:r w:rsidRPr="00384792">
              <w:rPr>
                <w:rFonts w:ascii="Times New Roman" w:hAnsi="Times New Roman"/>
              </w:rPr>
              <w:lastRenderedPageBreak/>
              <w:t>w</w:t>
            </w:r>
            <w:r w:rsidR="00384792">
              <w:rPr>
                <w:rFonts w:ascii="Times New Roman" w:hAnsi="Times New Roman"/>
              </w:rPr>
              <w:t xml:space="preserve"> </w:t>
            </w:r>
            <w:r w:rsidRPr="00384792">
              <w:rPr>
                <w:rFonts w:ascii="Times New Roman" w:hAnsi="Times New Roman"/>
              </w:rPr>
              <w:t xml:space="preserve">ramach </w:t>
            </w:r>
            <w:r w:rsidR="00FB1B38" w:rsidRPr="00384792">
              <w:rPr>
                <w:rFonts w:ascii="Times New Roman" w:hAnsi="Times New Roman"/>
              </w:rPr>
              <w:t xml:space="preserve">Programu </w:t>
            </w:r>
            <w:r w:rsidR="00384792">
              <w:rPr>
                <w:rFonts w:ascii="Times New Roman" w:hAnsi="Times New Roman"/>
              </w:rPr>
              <w:t>Operacyjnego „Zrównoważony</w:t>
            </w:r>
            <w:r w:rsidRPr="00384792">
              <w:rPr>
                <w:rFonts w:ascii="Times New Roman" w:hAnsi="Times New Roman"/>
              </w:rPr>
              <w:t xml:space="preserve"> </w:t>
            </w:r>
            <w:r w:rsidR="00FB1B38" w:rsidRPr="00384792">
              <w:rPr>
                <w:rFonts w:ascii="Times New Roman" w:hAnsi="Times New Roman"/>
              </w:rPr>
              <w:t>rozwój sektora rybołówstwa i nadbrzeżnych obszarów rybackich 2007-2013”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9214B2" w:rsidRDefault="00FB1B38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B6567B">
              <w:rPr>
                <w:rFonts w:ascii="Times New Roman" w:hAnsi="Times New Roman"/>
                <w:b/>
              </w:rPr>
              <w:lastRenderedPageBreak/>
              <w:t>Lider</w:t>
            </w:r>
            <w:r>
              <w:rPr>
                <w:rFonts w:ascii="Times New Roman" w:hAnsi="Times New Roman"/>
              </w:rPr>
              <w:t xml:space="preserve"> – Powiat Kartuski</w:t>
            </w:r>
          </w:p>
          <w:p w:rsidR="00FB1B38" w:rsidRDefault="00FB1B38" w:rsidP="00FB1B38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Partner </w:t>
            </w:r>
            <w:r>
              <w:rPr>
                <w:rFonts w:ascii="Times New Roman" w:hAnsi="Times New Roman"/>
              </w:rPr>
              <w:t>– Gmina Chmielno</w:t>
            </w:r>
          </w:p>
          <w:p w:rsidR="00AD2DFC" w:rsidRDefault="00AD2DFC" w:rsidP="00FB1B38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  <w:p w:rsidR="00AD2DFC" w:rsidRDefault="00AD2DFC" w:rsidP="00FB1B38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  <w:p w:rsidR="00AD2DFC" w:rsidRDefault="00AD2DFC" w:rsidP="00FB1B38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  <w:p w:rsidR="00AD2DFC" w:rsidRDefault="00AD2DFC" w:rsidP="00AD2DFC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B6567B">
              <w:rPr>
                <w:rFonts w:ascii="Times New Roman" w:hAnsi="Times New Roman"/>
                <w:b/>
              </w:rPr>
              <w:t>Lider</w:t>
            </w:r>
            <w:r>
              <w:rPr>
                <w:rFonts w:ascii="Times New Roman" w:hAnsi="Times New Roman"/>
              </w:rPr>
              <w:t xml:space="preserve"> – Powiat Kartuski</w:t>
            </w:r>
          </w:p>
          <w:p w:rsidR="00AD2DFC" w:rsidRDefault="00AD2DFC" w:rsidP="00AD2DFC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Partner </w:t>
            </w:r>
            <w:r>
              <w:rPr>
                <w:rFonts w:ascii="Times New Roman" w:hAnsi="Times New Roman"/>
              </w:rPr>
              <w:t>– Gmina Sierakowice</w:t>
            </w:r>
          </w:p>
          <w:p w:rsidR="00AD2DFC" w:rsidRPr="00BD6ECB" w:rsidRDefault="00AD2DFC" w:rsidP="00FB1B38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1.2.3. Likwidacja barier w turystyce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2" w:rsidRPr="00BD6ECB" w:rsidRDefault="00462259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Informacji Turystycznej Osób Niepełnosprawnych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B6567B">
              <w:rPr>
                <w:rFonts w:ascii="Times New Roman" w:hAnsi="Times New Roman"/>
                <w:b/>
              </w:rPr>
              <w:t>Lider</w:t>
            </w:r>
            <w:r>
              <w:rPr>
                <w:rFonts w:ascii="Times New Roman" w:hAnsi="Times New Roman"/>
              </w:rPr>
              <w:t xml:space="preserve"> -Powiat Kartuski</w:t>
            </w:r>
          </w:p>
          <w:p w:rsidR="009214B2" w:rsidRPr="00BD6ECB" w:rsidRDefault="00462259" w:rsidP="00462259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Partner - </w:t>
            </w:r>
            <w:r>
              <w:rPr>
                <w:rFonts w:ascii="Times New Roman" w:hAnsi="Times New Roman"/>
              </w:rPr>
              <w:t>PCPR</w:t>
            </w: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1.2.4. Kompleksowe zagospodarowanie jezior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2" w:rsidRPr="00BD6ECB" w:rsidRDefault="009214B2" w:rsidP="004F61C7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9214B2" w:rsidRPr="00BD6ECB" w:rsidRDefault="009214B2" w:rsidP="004F61C7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1.2.5. Wzmocnienie działań promocyjnych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 w:rsidRPr="00DA1D11">
              <w:rPr>
                <w:rFonts w:ascii="Times New Roman" w:hAnsi="Times New Roman"/>
              </w:rPr>
              <w:t>Kaszubskie breloki 3D promujące Szwajcarię Kaszubską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 w:rsidRPr="00DA1D11">
              <w:rPr>
                <w:rFonts w:ascii="Times New Roman" w:hAnsi="Times New Roman"/>
              </w:rPr>
              <w:t>Wykonanie promocyjnych balonów kaszubskich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 w:rsidRPr="00DA1D11">
              <w:rPr>
                <w:rFonts w:ascii="Times New Roman" w:hAnsi="Times New Roman"/>
              </w:rPr>
              <w:t>Przewodnik po tradycyjnych daniach kuchni kaszubskiej - druk publikacji informacyjnej, opracowanie interaktywnej gry edukacyjnej oraz nagranie filmów promocyjnych.”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 w:rsidRPr="00DA1D11">
              <w:rPr>
                <w:rFonts w:ascii="Times New Roman" w:hAnsi="Times New Roman"/>
              </w:rPr>
              <w:t>Przyjaciel podróżnika – mobilny przewodnik turystyczny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 przewodnik po Szwajcarii Kaszubskiej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Kampania promocyjna ze środków RPO WP 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Stworzenie strony internetowej promującej atrakcje Szwajcarii Kaszubskiej – </w:t>
            </w:r>
            <w:hyperlink r:id="rId8" w:history="1">
              <w:r w:rsidRPr="00E5775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www.zwiedzajkaszuby.pl</w:t>
              </w:r>
            </w:hyperlink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Publikacje promocyjne (albumy, przewodniki, foldery, mapy)</w:t>
            </w:r>
          </w:p>
          <w:p w:rsidR="00462259" w:rsidRDefault="00462259" w:rsidP="0046225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w targach turystycznych w kraju </w:t>
            </w:r>
            <w:r>
              <w:rPr>
                <w:rFonts w:ascii="Times New Roman" w:hAnsi="Times New Roman"/>
              </w:rPr>
              <w:br/>
              <w:t>i zagranicą,</w:t>
            </w:r>
          </w:p>
          <w:p w:rsidR="009214B2" w:rsidRPr="00BD6ECB" w:rsidRDefault="00462259" w:rsidP="0046225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z partnerskimi powiatami z kraju </w:t>
            </w:r>
            <w:r>
              <w:rPr>
                <w:rFonts w:ascii="Times New Roman" w:hAnsi="Times New Roman"/>
              </w:rPr>
              <w:br/>
              <w:t>i z Ukrainy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9214B2" w:rsidRPr="00BD6ECB" w:rsidRDefault="00462259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B6567B">
              <w:rPr>
                <w:rFonts w:ascii="Times New Roman" w:hAnsi="Times New Roman"/>
                <w:b/>
              </w:rPr>
              <w:t>Lider</w:t>
            </w:r>
            <w:r>
              <w:rPr>
                <w:rFonts w:ascii="Times New Roman" w:hAnsi="Times New Roman"/>
              </w:rPr>
              <w:t xml:space="preserve"> - Powiat Kartuski</w:t>
            </w: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1.2.6. Stworzenie dogodnych warunków do funkcjonowania turystyki całorocznej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92" w:rsidRPr="00384792" w:rsidRDefault="00384792" w:rsidP="00384792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4" w:hanging="357"/>
              <w:rPr>
                <w:rFonts w:ascii="Times New Roman" w:hAnsi="Times New Roman"/>
                <w:b/>
              </w:rPr>
            </w:pPr>
            <w:r w:rsidRPr="00384792">
              <w:rPr>
                <w:rFonts w:ascii="Times New Roman" w:hAnsi="Times New Roman"/>
                <w:b/>
              </w:rPr>
              <w:t>„Zintegrowany System Informacji Turystycznej: Budowa Centrów Informacji Turystycznej – Bramy Kaszubskiego Pierścienia wraz z kampanią promocyjną”</w:t>
            </w:r>
          </w:p>
          <w:p w:rsidR="009214B2" w:rsidRDefault="00384792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Lokalna Grupa Działania „Stowarzyszenie Turystyczne Kaszuby” – małe projekty</w:t>
            </w:r>
          </w:p>
          <w:p w:rsidR="00384792" w:rsidRPr="00BD6ECB" w:rsidRDefault="00384792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Lokalna Grupa Rybacka „KASZUBY” 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9214B2" w:rsidRDefault="00384792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384792">
              <w:rPr>
                <w:rFonts w:ascii="Times New Roman" w:hAnsi="Times New Roman"/>
                <w:b/>
              </w:rPr>
              <w:lastRenderedPageBreak/>
              <w:t xml:space="preserve">Lider </w:t>
            </w:r>
            <w:r>
              <w:rPr>
                <w:rFonts w:ascii="Times New Roman" w:hAnsi="Times New Roman"/>
              </w:rPr>
              <w:t>– Powiat Kartuski</w:t>
            </w:r>
          </w:p>
          <w:p w:rsidR="00462259" w:rsidRDefault="00384792" w:rsidP="0046225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Partnerzy</w:t>
            </w:r>
            <w:r w:rsidRPr="00384792">
              <w:rPr>
                <w:rFonts w:ascii="Times New Roman" w:hAnsi="Times New Roman"/>
              </w:rPr>
              <w:t>:</w:t>
            </w:r>
            <w:r w:rsidR="00462259">
              <w:rPr>
                <w:rFonts w:ascii="Times New Roman" w:hAnsi="Times New Roman"/>
              </w:rPr>
              <w:t xml:space="preserve"> 12 samorządów gminnych z terenu pięciu </w:t>
            </w:r>
            <w:r w:rsidR="00462259">
              <w:rPr>
                <w:rFonts w:ascii="Times New Roman" w:hAnsi="Times New Roman"/>
              </w:rPr>
              <w:lastRenderedPageBreak/>
              <w:t>powiatów kaszubskich.</w:t>
            </w:r>
          </w:p>
          <w:p w:rsidR="00384792" w:rsidRPr="00BD6ECB" w:rsidRDefault="00462259" w:rsidP="00462259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F66CA9">
              <w:rPr>
                <w:rFonts w:ascii="Times New Roman" w:hAnsi="Times New Roman"/>
              </w:rPr>
              <w:t>Powiat Kartuski jest członkiem LGD i LGR</w:t>
            </w: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1.2.7. Wspieranie kształcenia kadr dla potrzeb rozwoju turystyki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2" w:rsidRPr="00BD6ECB" w:rsidRDefault="00384792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PUP – stanowiska pracy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9214B2" w:rsidRPr="00BD6ECB" w:rsidRDefault="009214B2" w:rsidP="004F61C7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1.3. </w:t>
            </w:r>
            <w:r>
              <w:rPr>
                <w:rFonts w:ascii="Times New Roman" w:hAnsi="Times New Roman"/>
              </w:rPr>
              <w:t>Poprawa dostępności powiatu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1.3.1 Poprawa stanu dróg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2" w:rsidRDefault="00463BA2" w:rsidP="00463BA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463BA2">
              <w:rPr>
                <w:rFonts w:ascii="Times New Roman" w:hAnsi="Times New Roman"/>
              </w:rPr>
              <w:t>Wzrost dostępu do trójmiasta dla mieszkańców powiatu kartuskiego poprzez przebudowę drogi powiatowej nr 1929 Lniska-Przyjaźń-Łapino</w:t>
            </w:r>
            <w:r>
              <w:rPr>
                <w:rFonts w:ascii="Times New Roman" w:hAnsi="Times New Roman"/>
              </w:rPr>
              <w:t>”</w:t>
            </w:r>
          </w:p>
          <w:p w:rsidR="00463BA2" w:rsidRDefault="00463BA2" w:rsidP="00463BA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Narodowy Program</w:t>
            </w:r>
            <w:r w:rsidRPr="00463BA2">
              <w:rPr>
                <w:rFonts w:ascii="Times New Roman" w:hAnsi="Times New Roman"/>
              </w:rPr>
              <w:t xml:space="preserve"> Przebudowy Dróg Lokalnych 2008 – 2011</w:t>
            </w:r>
            <w:r>
              <w:rPr>
                <w:rFonts w:ascii="Times New Roman" w:hAnsi="Times New Roman"/>
              </w:rPr>
              <w:t>:</w:t>
            </w:r>
          </w:p>
          <w:p w:rsidR="00463BA2" w:rsidRDefault="00CD4457" w:rsidP="00463BA2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463BA2" w:rsidRPr="00463BA2">
              <w:rPr>
                <w:rFonts w:ascii="Times New Roman" w:hAnsi="Times New Roman"/>
              </w:rPr>
              <w:t>Przebudowa drogi powiatowej nr 1914G Sierakowice-Borucino obejmująca wykonanie odnowy nawierzchni oraz wykonanie chodników w obszarach zabudowanych</w:t>
            </w:r>
            <w:r>
              <w:rPr>
                <w:rFonts w:ascii="Times New Roman" w:hAnsi="Times New Roman"/>
              </w:rPr>
              <w:t>”</w:t>
            </w:r>
          </w:p>
          <w:p w:rsidR="00F806FF" w:rsidRDefault="00CD4457" w:rsidP="009B6E80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CD4457">
              <w:rPr>
                <w:rFonts w:ascii="Times New Roman" w:hAnsi="Times New Roman"/>
              </w:rPr>
              <w:t xml:space="preserve">Usprawnienie ponadlokalnej komunikacji na terenie Powiatu Kartuskiego poprzez przebudowę drogi powiatowej nr 1900G na odcinku Przodkowo - Kczewo - Miszewo. Etap I - obejmujący przebudowę odcinka drogi Przodkowo </w:t>
            </w:r>
            <w:r>
              <w:rPr>
                <w:rFonts w:ascii="Times New Roman" w:hAnsi="Times New Roman"/>
              </w:rPr>
              <w:t>–</w:t>
            </w:r>
            <w:r w:rsidRPr="00CD4457">
              <w:rPr>
                <w:rFonts w:ascii="Times New Roman" w:hAnsi="Times New Roman"/>
              </w:rPr>
              <w:t xml:space="preserve"> Kczewo</w:t>
            </w:r>
            <w:r>
              <w:rPr>
                <w:rFonts w:ascii="Times New Roman" w:hAnsi="Times New Roman"/>
              </w:rPr>
              <w:t>”</w:t>
            </w:r>
          </w:p>
          <w:p w:rsidR="009B6E80" w:rsidRPr="009B6E80" w:rsidRDefault="009B6E80" w:rsidP="009B6E80">
            <w:pPr>
              <w:pStyle w:val="Akapitzlist"/>
              <w:spacing w:before="0" w:after="0" w:line="240" w:lineRule="auto"/>
              <w:ind w:left="791"/>
              <w:jc w:val="left"/>
              <w:rPr>
                <w:rFonts w:ascii="Times New Roman" w:hAnsi="Times New Roman"/>
              </w:rPr>
            </w:pPr>
          </w:p>
          <w:p w:rsidR="00F806FF" w:rsidRDefault="00CD4457" w:rsidP="009B6E80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4457">
              <w:rPr>
                <w:rFonts w:ascii="Times New Roman" w:hAnsi="Times New Roman"/>
              </w:rPr>
              <w:t>Przebudowa drogi wojewódzkiej nr 211</w:t>
            </w:r>
            <w:r>
              <w:rPr>
                <w:rFonts w:ascii="Times New Roman" w:hAnsi="Times New Roman"/>
              </w:rPr>
              <w:t xml:space="preserve"> </w:t>
            </w:r>
            <w:r w:rsidRPr="00CD4457">
              <w:rPr>
                <w:rFonts w:ascii="Times New Roman" w:hAnsi="Times New Roman"/>
              </w:rPr>
              <w:t xml:space="preserve">Kartuzy – Żukowo i drogi powiatowej nr 1903g </w:t>
            </w:r>
            <w:r>
              <w:rPr>
                <w:rFonts w:ascii="Times New Roman" w:hAnsi="Times New Roman"/>
              </w:rPr>
              <w:t>Kobysewo</w:t>
            </w:r>
            <w:r w:rsidR="009B6E8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CD4457">
              <w:rPr>
                <w:rFonts w:ascii="Times New Roman" w:hAnsi="Times New Roman"/>
              </w:rPr>
              <w:t>Żukowo stanowiących dostęp do trójmiasta – etap I</w:t>
            </w:r>
          </w:p>
          <w:p w:rsidR="009B6E80" w:rsidRPr="009B6E80" w:rsidRDefault="009B6E80" w:rsidP="009B6E80">
            <w:pPr>
              <w:pStyle w:val="Akapitzlist"/>
              <w:spacing w:before="0" w:after="0" w:line="240" w:lineRule="auto"/>
              <w:ind w:left="502"/>
              <w:jc w:val="left"/>
              <w:rPr>
                <w:rFonts w:ascii="Times New Roman" w:hAnsi="Times New Roman"/>
              </w:rPr>
            </w:pPr>
          </w:p>
          <w:p w:rsidR="00332470" w:rsidRDefault="00332470" w:rsidP="00332470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32470">
              <w:rPr>
                <w:rFonts w:ascii="Times New Roman" w:hAnsi="Times New Roman"/>
              </w:rPr>
              <w:t>Przebudowa i budowa drogi na od</w:t>
            </w:r>
            <w:r>
              <w:rPr>
                <w:rFonts w:ascii="Times New Roman" w:hAnsi="Times New Roman"/>
              </w:rPr>
              <w:t>cinku Sierakowice - Paczewo - Bą</w:t>
            </w:r>
            <w:r w:rsidRPr="00332470">
              <w:rPr>
                <w:rFonts w:ascii="Times New Roman" w:hAnsi="Times New Roman"/>
              </w:rPr>
              <w:t>cka Huta</w:t>
            </w:r>
          </w:p>
          <w:p w:rsidR="009B6E80" w:rsidRDefault="009B6E80" w:rsidP="009B6E80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>Przebudowa drogi powiatowej nr 1901 G Banino – Rębiechowo 3,22 km</w:t>
            </w:r>
          </w:p>
          <w:p w:rsidR="009B6E80" w:rsidRDefault="009B6E80" w:rsidP="009B6E80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  <w:p w:rsidR="009B6E80" w:rsidRPr="009B6E80" w:rsidRDefault="009B6E80" w:rsidP="009B6E80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  <w:p w:rsidR="009B6E80" w:rsidRDefault="009B6E80" w:rsidP="009B6E80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lastRenderedPageBreak/>
              <w:t>Przebudowa dr. 1910 G Sierakowice – Paczewo 3,2 km</w:t>
            </w:r>
          </w:p>
          <w:p w:rsidR="009B6E80" w:rsidRDefault="009B6E80" w:rsidP="009B6E80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  <w:p w:rsidR="009B6E80" w:rsidRPr="009B6E80" w:rsidRDefault="009B6E80" w:rsidP="009B6E80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  <w:p w:rsidR="009B6E80" w:rsidRDefault="009B6E80" w:rsidP="009B6E80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>Przebudowa drogi 1927 G odcinek w miejscowości Przodkowo 1,2 km</w:t>
            </w:r>
          </w:p>
          <w:p w:rsidR="009B6E80" w:rsidRDefault="009B6E80" w:rsidP="009B6E80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  <w:p w:rsidR="009B6E80" w:rsidRPr="009B6E80" w:rsidRDefault="009B6E80" w:rsidP="009B6E80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  <w:p w:rsidR="009B6E80" w:rsidRPr="009B6E80" w:rsidRDefault="009B6E80" w:rsidP="009B6E80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>Przebudowa dr. 1909G i 1431G odcinek w miejscowości Kamienica Królewska 1,5 km</w:t>
            </w:r>
          </w:p>
        </w:tc>
        <w:tc>
          <w:tcPr>
            <w:tcW w:w="914" w:type="pct"/>
            <w:tcBorders>
              <w:left w:val="single" w:sz="4" w:space="0" w:color="auto"/>
            </w:tcBorders>
          </w:tcPr>
          <w:p w:rsidR="00CD4457" w:rsidRDefault="00CD4457" w:rsidP="00CD4457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4457">
              <w:rPr>
                <w:rFonts w:ascii="Times New Roman" w:hAnsi="Times New Roman"/>
              </w:rPr>
              <w:lastRenderedPageBreak/>
              <w:t>Gmina Żukowo</w:t>
            </w:r>
          </w:p>
          <w:p w:rsidR="00CD4457" w:rsidRDefault="00CD4457" w:rsidP="00CD4457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</w:p>
          <w:p w:rsidR="00CD4457" w:rsidRDefault="00CD4457" w:rsidP="00CD4457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</w:p>
          <w:p w:rsidR="00463BA2" w:rsidRPr="00463BA2" w:rsidRDefault="00463BA2" w:rsidP="00463BA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463BA2">
              <w:rPr>
                <w:rFonts w:ascii="Times New Roman" w:hAnsi="Times New Roman"/>
              </w:rPr>
              <w:t>Gmina Sierakowice</w:t>
            </w:r>
            <w:r w:rsidR="00CD4457">
              <w:rPr>
                <w:rFonts w:ascii="Times New Roman" w:hAnsi="Times New Roman"/>
              </w:rPr>
              <w:t>,</w:t>
            </w:r>
          </w:p>
          <w:p w:rsidR="00463BA2" w:rsidRPr="00463BA2" w:rsidRDefault="00463BA2" w:rsidP="00463BA2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463BA2">
              <w:rPr>
                <w:rFonts w:ascii="Times New Roman" w:hAnsi="Times New Roman"/>
              </w:rPr>
              <w:t>Gmina Stężyca</w:t>
            </w:r>
            <w:r w:rsidR="00CD4457">
              <w:rPr>
                <w:rFonts w:ascii="Times New Roman" w:hAnsi="Times New Roman"/>
              </w:rPr>
              <w:t>,</w:t>
            </w:r>
          </w:p>
          <w:p w:rsidR="00463BA2" w:rsidRPr="00463BA2" w:rsidRDefault="00463BA2" w:rsidP="00CD4457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463BA2">
              <w:rPr>
                <w:rFonts w:ascii="Times New Roman" w:hAnsi="Times New Roman"/>
              </w:rPr>
              <w:t>Prywatne Przedsiębiorstwo ELWOZ</w:t>
            </w:r>
            <w:r w:rsidR="00CD4457">
              <w:rPr>
                <w:rFonts w:ascii="Times New Roman" w:hAnsi="Times New Roman"/>
              </w:rPr>
              <w:t>,</w:t>
            </w:r>
          </w:p>
          <w:p w:rsidR="00463BA2" w:rsidRPr="00CD4457" w:rsidRDefault="00463BA2" w:rsidP="00CD4457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463BA2">
              <w:rPr>
                <w:rFonts w:ascii="Times New Roman" w:hAnsi="Times New Roman"/>
              </w:rPr>
              <w:t>PHU AUTO - WOZ PB Kotłowski Sp. j.</w:t>
            </w:r>
            <w:r w:rsidR="00CD4457">
              <w:rPr>
                <w:rFonts w:ascii="Times New Roman" w:hAnsi="Times New Roman"/>
              </w:rPr>
              <w:t>,</w:t>
            </w:r>
          </w:p>
          <w:p w:rsidR="009B6E80" w:rsidRPr="009B6E80" w:rsidRDefault="00463BA2" w:rsidP="009B6E80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463BA2">
              <w:rPr>
                <w:rFonts w:ascii="Times New Roman" w:hAnsi="Times New Roman"/>
              </w:rPr>
              <w:t>„WRCK” Spółka z ograniczoną odpowiedzialnością</w:t>
            </w:r>
            <w:r w:rsidR="00CD4457">
              <w:rPr>
                <w:rFonts w:ascii="Times New Roman" w:hAnsi="Times New Roman"/>
              </w:rPr>
              <w:t>,</w:t>
            </w:r>
          </w:p>
          <w:p w:rsidR="00CD4457" w:rsidRDefault="00CD4457" w:rsidP="00F806FF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4457">
              <w:rPr>
                <w:rFonts w:ascii="Times New Roman" w:hAnsi="Times New Roman"/>
              </w:rPr>
              <w:t>Gmina Przodkowo</w:t>
            </w:r>
          </w:p>
          <w:p w:rsidR="009B6E80" w:rsidRDefault="009B6E80" w:rsidP="009B6E80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</w:p>
          <w:p w:rsidR="009B6E80" w:rsidRDefault="009B6E80" w:rsidP="009B6E80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</w:p>
          <w:p w:rsidR="00F806FF" w:rsidRPr="00F806FF" w:rsidRDefault="00F806FF" w:rsidP="00F806FF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F806FF">
              <w:rPr>
                <w:rFonts w:ascii="Times New Roman" w:hAnsi="Times New Roman"/>
                <w:sz w:val="22"/>
                <w:szCs w:val="22"/>
              </w:rPr>
              <w:t>Zarząd Dróg Wojewódzkich w Gdańsku,</w:t>
            </w:r>
          </w:p>
          <w:p w:rsidR="00F806FF" w:rsidRDefault="00F806FF" w:rsidP="00F806FF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F806FF">
              <w:rPr>
                <w:rFonts w:ascii="Times New Roman" w:hAnsi="Times New Roman"/>
                <w:sz w:val="22"/>
                <w:szCs w:val="22"/>
              </w:rPr>
              <w:t>Samorząd Województwa  Pomorskiego</w:t>
            </w:r>
          </w:p>
          <w:p w:rsidR="00332470" w:rsidRPr="00332470" w:rsidRDefault="00332470" w:rsidP="00332470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32470">
              <w:rPr>
                <w:rFonts w:ascii="Times New Roman" w:hAnsi="Times New Roman"/>
                <w:szCs w:val="22"/>
              </w:rPr>
              <w:t>Gmina Sierakowice</w:t>
            </w:r>
            <w:r>
              <w:rPr>
                <w:rFonts w:ascii="Times New Roman" w:hAnsi="Times New Roman"/>
                <w:szCs w:val="22"/>
              </w:rPr>
              <w:t>,</w:t>
            </w:r>
          </w:p>
          <w:p w:rsidR="00332470" w:rsidRDefault="00332470" w:rsidP="00332470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332470">
              <w:rPr>
                <w:rFonts w:ascii="Times New Roman" w:hAnsi="Times New Roman"/>
                <w:szCs w:val="22"/>
              </w:rPr>
              <w:t>Nadleśnictwo Kartuzy</w:t>
            </w:r>
          </w:p>
          <w:p w:rsidR="009B6E80" w:rsidRPr="009B6E80" w:rsidRDefault="009B6E80" w:rsidP="009B6E80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  <w:b/>
              </w:rPr>
              <w:t xml:space="preserve">Lider </w:t>
            </w:r>
            <w:r w:rsidRPr="009B6E80">
              <w:rPr>
                <w:rFonts w:ascii="Times New Roman" w:hAnsi="Times New Roman"/>
              </w:rPr>
              <w:t>– Powiat Kartuski</w:t>
            </w:r>
          </w:p>
          <w:p w:rsidR="009B6E80" w:rsidRPr="009B6E80" w:rsidRDefault="009B6E80" w:rsidP="009B6E80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 xml:space="preserve">      </w:t>
            </w:r>
            <w:r w:rsidRPr="009B6E80">
              <w:rPr>
                <w:rFonts w:ascii="Times New Roman" w:hAnsi="Times New Roman"/>
                <w:b/>
              </w:rPr>
              <w:t>Partnerzy</w:t>
            </w:r>
            <w:r w:rsidRPr="009B6E80">
              <w:rPr>
                <w:rFonts w:ascii="Times New Roman" w:hAnsi="Times New Roman"/>
              </w:rPr>
              <w:t xml:space="preserve">: – Gmina   </w:t>
            </w:r>
          </w:p>
          <w:p w:rsidR="009B6E80" w:rsidRDefault="009B6E80" w:rsidP="009B6E80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 xml:space="preserve">      Żukowo</w:t>
            </w:r>
          </w:p>
          <w:p w:rsidR="009B6E80" w:rsidRDefault="009B6E80" w:rsidP="009B6E80">
            <w:pPr>
              <w:pStyle w:val="Akapitzlist"/>
              <w:numPr>
                <w:ilvl w:val="0"/>
                <w:numId w:val="22"/>
              </w:numPr>
              <w:tabs>
                <w:tab w:val="num" w:pos="431"/>
              </w:tabs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Lider </w:t>
            </w:r>
            <w:r>
              <w:rPr>
                <w:rFonts w:ascii="Times New Roman" w:hAnsi="Times New Roman"/>
              </w:rPr>
              <w:t>– Powiat Kartuski</w:t>
            </w:r>
          </w:p>
          <w:p w:rsidR="009B6E80" w:rsidRDefault="009B6E80" w:rsidP="009B6E80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Partnerzy: </w:t>
            </w:r>
            <w:r>
              <w:rPr>
                <w:rFonts w:ascii="Times New Roman" w:hAnsi="Times New Roman"/>
              </w:rPr>
              <w:t xml:space="preserve">– Gmina   </w:t>
            </w:r>
          </w:p>
          <w:p w:rsidR="009B6E80" w:rsidRDefault="009B6E80" w:rsidP="009B6E80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</w:rPr>
              <w:t>Sierakowie, Żukowo</w:t>
            </w:r>
          </w:p>
          <w:p w:rsidR="009B6E80" w:rsidRDefault="009B6E80" w:rsidP="009B6E80">
            <w:pPr>
              <w:pStyle w:val="Akapitzlist"/>
              <w:numPr>
                <w:ilvl w:val="0"/>
                <w:numId w:val="22"/>
              </w:numPr>
              <w:tabs>
                <w:tab w:val="num" w:pos="431"/>
              </w:tabs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Lider </w:t>
            </w:r>
            <w:r>
              <w:rPr>
                <w:rFonts w:ascii="Times New Roman" w:hAnsi="Times New Roman"/>
              </w:rPr>
              <w:t>– Powiat Kartuski</w:t>
            </w:r>
          </w:p>
          <w:p w:rsidR="009B6E80" w:rsidRDefault="009B6E80" w:rsidP="009B6E80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Partnerzy: </w:t>
            </w:r>
            <w:r>
              <w:rPr>
                <w:rFonts w:ascii="Times New Roman" w:hAnsi="Times New Roman"/>
              </w:rPr>
              <w:t xml:space="preserve">– Gmina   </w:t>
            </w:r>
          </w:p>
          <w:p w:rsidR="009B6E80" w:rsidRDefault="009B6E80" w:rsidP="009B6E80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</w:rPr>
              <w:t>Przodkowo</w:t>
            </w:r>
          </w:p>
          <w:p w:rsidR="009B6E80" w:rsidRDefault="009B6E80" w:rsidP="009B6E80">
            <w:pPr>
              <w:pStyle w:val="Akapitzlist"/>
              <w:numPr>
                <w:ilvl w:val="0"/>
                <w:numId w:val="22"/>
              </w:numPr>
              <w:tabs>
                <w:tab w:val="num" w:pos="431"/>
              </w:tabs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Lider </w:t>
            </w:r>
            <w:r>
              <w:rPr>
                <w:rFonts w:ascii="Times New Roman" w:hAnsi="Times New Roman"/>
              </w:rPr>
              <w:t>– Powiat Kartuski</w:t>
            </w:r>
          </w:p>
          <w:p w:rsidR="009B6E80" w:rsidRDefault="009B6E80" w:rsidP="009B6E80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Partnerzy: </w:t>
            </w:r>
            <w:r>
              <w:rPr>
                <w:rFonts w:ascii="Times New Roman" w:hAnsi="Times New Roman"/>
              </w:rPr>
              <w:t xml:space="preserve">– Gmina   </w:t>
            </w:r>
          </w:p>
          <w:p w:rsidR="009B6E80" w:rsidRPr="009B6E80" w:rsidRDefault="009B6E80" w:rsidP="009B6E80">
            <w:pPr>
              <w:spacing w:before="0" w:after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</w:rPr>
              <w:t>Sierakowice</w:t>
            </w:r>
          </w:p>
        </w:tc>
      </w:tr>
      <w:tr w:rsidR="0063655B" w:rsidRPr="00654C51" w:rsidTr="004F61C7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75" w:type="pct"/>
            <w:vMerge/>
            <w:tcBorders>
              <w:top w:val="single" w:sz="4" w:space="0" w:color="auto"/>
            </w:tcBorders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1.3.2. Rozwój sieci dróg o nawierzchni twardej</w:t>
            </w:r>
          </w:p>
        </w:tc>
        <w:tc>
          <w:tcPr>
            <w:tcW w:w="1764" w:type="pct"/>
            <w:tcBorders>
              <w:top w:val="single" w:sz="4" w:space="0" w:color="auto"/>
            </w:tcBorders>
          </w:tcPr>
          <w:p w:rsidR="009B6E80" w:rsidRPr="009B6E80" w:rsidRDefault="009B6E80" w:rsidP="009B6E80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 xml:space="preserve">Budowa drogi </w:t>
            </w:r>
            <w:proofErr w:type="spellStart"/>
            <w:r w:rsidRPr="009B6E80">
              <w:rPr>
                <w:rFonts w:ascii="Times New Roman" w:hAnsi="Times New Roman"/>
              </w:rPr>
              <w:t>Kaminieca</w:t>
            </w:r>
            <w:proofErr w:type="spellEnd"/>
            <w:r w:rsidRPr="009B6E80">
              <w:rPr>
                <w:rFonts w:ascii="Times New Roman" w:hAnsi="Times New Roman"/>
              </w:rPr>
              <w:t xml:space="preserve"> Królewska – Niepoczołowice 3,6 km </w:t>
            </w:r>
          </w:p>
          <w:p w:rsidR="009B6E80" w:rsidRPr="009B6E80" w:rsidRDefault="009B6E80" w:rsidP="007F6506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</w:p>
          <w:p w:rsidR="009B6E80" w:rsidRPr="009B6E80" w:rsidRDefault="009B6E80" w:rsidP="007F6506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</w:p>
          <w:p w:rsidR="009B6E80" w:rsidRPr="007F6506" w:rsidRDefault="009B6E80" w:rsidP="007F6506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 xml:space="preserve">Budowa dr. powiat.1906 G Grzybno – Szarłata 1,9 km </w:t>
            </w:r>
          </w:p>
          <w:p w:rsidR="009B6E80" w:rsidRPr="009B6E80" w:rsidRDefault="009B6E80" w:rsidP="007F6506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</w:p>
          <w:p w:rsidR="009214B2" w:rsidRPr="00BD6ECB" w:rsidRDefault="009B6E80" w:rsidP="009B6E80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9B6E80">
              <w:rPr>
                <w:rFonts w:ascii="Times New Roman" w:hAnsi="Times New Roman"/>
              </w:rPr>
              <w:t>Budowa dr. powiat.1924 G Kiełpino – Borowo  1,6 km</w:t>
            </w:r>
          </w:p>
        </w:tc>
        <w:tc>
          <w:tcPr>
            <w:tcW w:w="914" w:type="pct"/>
          </w:tcPr>
          <w:p w:rsidR="007F6506" w:rsidRDefault="007F6506" w:rsidP="007F6506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Lider </w:t>
            </w:r>
            <w:r>
              <w:rPr>
                <w:rFonts w:ascii="Times New Roman" w:hAnsi="Times New Roman"/>
              </w:rPr>
              <w:t>– Powiat Kartuski</w:t>
            </w:r>
          </w:p>
          <w:p w:rsidR="007F6506" w:rsidRDefault="007F6506" w:rsidP="007F6506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Partnerzy: </w:t>
            </w:r>
            <w:r>
              <w:rPr>
                <w:rFonts w:ascii="Times New Roman" w:hAnsi="Times New Roman"/>
              </w:rPr>
              <w:t xml:space="preserve">– Gmina   </w:t>
            </w:r>
          </w:p>
          <w:p w:rsidR="007F6506" w:rsidRPr="007F6506" w:rsidRDefault="007F6506" w:rsidP="007F6506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7F6506">
              <w:rPr>
                <w:rFonts w:ascii="Times New Roman" w:hAnsi="Times New Roman"/>
              </w:rPr>
              <w:t>Sierakowice</w:t>
            </w:r>
          </w:p>
          <w:p w:rsidR="007F6506" w:rsidRDefault="007F6506" w:rsidP="007F6506">
            <w:pPr>
              <w:pStyle w:val="Akapitzlist"/>
              <w:numPr>
                <w:ilvl w:val="0"/>
                <w:numId w:val="22"/>
              </w:numPr>
              <w:tabs>
                <w:tab w:val="num" w:pos="431"/>
              </w:tabs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Lider </w:t>
            </w:r>
            <w:r>
              <w:rPr>
                <w:rFonts w:ascii="Times New Roman" w:hAnsi="Times New Roman"/>
              </w:rPr>
              <w:t>– Powiat Kartuski</w:t>
            </w:r>
          </w:p>
          <w:p w:rsidR="007F6506" w:rsidRDefault="007F6506" w:rsidP="007F6506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Partnerzy: </w:t>
            </w:r>
            <w:r>
              <w:rPr>
                <w:rFonts w:ascii="Times New Roman" w:hAnsi="Times New Roman"/>
              </w:rPr>
              <w:t xml:space="preserve">– Gmina   </w:t>
            </w:r>
          </w:p>
          <w:p w:rsidR="007F6506" w:rsidRDefault="007F6506" w:rsidP="007F6506">
            <w:pPr>
              <w:pStyle w:val="Akapitzlist"/>
              <w:spacing w:before="0" w:after="0" w:line="240" w:lineRule="auto"/>
              <w:ind w:left="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</w:rPr>
              <w:t>Kartuzy</w:t>
            </w:r>
          </w:p>
          <w:p w:rsidR="009214B2" w:rsidRPr="00BD6ECB" w:rsidRDefault="009214B2" w:rsidP="007F6506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75" w:type="pct"/>
            <w:vMerge/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1.3.3. Wspieranie działań na rzecz przywrócenia połączeń kolejowych, w tym z Trójmiastem</w:t>
            </w:r>
          </w:p>
        </w:tc>
        <w:tc>
          <w:tcPr>
            <w:tcW w:w="1764" w:type="pct"/>
          </w:tcPr>
          <w:p w:rsidR="009214B2" w:rsidRDefault="00BF7231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Pomorska Kolej Metropolitalna</w:t>
            </w:r>
          </w:p>
          <w:p w:rsidR="00BF7231" w:rsidRPr="00BD6ECB" w:rsidRDefault="00BF7231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Tworzenie linii kolejowej Sierakowice - Lębork</w:t>
            </w:r>
          </w:p>
        </w:tc>
        <w:tc>
          <w:tcPr>
            <w:tcW w:w="914" w:type="pct"/>
          </w:tcPr>
          <w:p w:rsidR="009214B2" w:rsidRPr="00BD6ECB" w:rsidRDefault="009214B2" w:rsidP="004F61C7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75" w:type="pct"/>
            <w:vMerge/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1.3.4. Wspieranie współpracy samorządów na rzecz rozwoju infrastruktury technicznej </w:t>
            </w:r>
          </w:p>
        </w:tc>
        <w:tc>
          <w:tcPr>
            <w:tcW w:w="1764" w:type="pct"/>
          </w:tcPr>
          <w:p w:rsidR="009214B2" w:rsidRDefault="00BF7231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Wspólne projekty z Gminami</w:t>
            </w:r>
          </w:p>
          <w:p w:rsidR="005D60F2" w:rsidRPr="005D60F2" w:rsidRDefault="005D60F2" w:rsidP="005D60F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5D60F2">
              <w:rPr>
                <w:rFonts w:ascii="Times New Roman" w:hAnsi="Times New Roman"/>
              </w:rPr>
              <w:t>Liczba pojazdów dostosowanych do transportu osób niepełnosprawnych zakupionych w latach 2006-2014:</w:t>
            </w:r>
          </w:p>
          <w:p w:rsidR="005D60F2" w:rsidRPr="005D60F2" w:rsidRDefault="005D60F2" w:rsidP="005D60F2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5D60F2">
              <w:rPr>
                <w:rFonts w:ascii="Times New Roman" w:hAnsi="Times New Roman"/>
              </w:rPr>
              <w:t>- 13 pojazdów 9 osobowych,</w:t>
            </w:r>
          </w:p>
          <w:p w:rsidR="005D60F2" w:rsidRPr="00BD6ECB" w:rsidRDefault="005D60F2" w:rsidP="005D60F2">
            <w:pPr>
              <w:pStyle w:val="Akapitzlist"/>
              <w:spacing w:before="0" w:after="0" w:line="240" w:lineRule="auto"/>
              <w:ind w:left="431"/>
              <w:jc w:val="left"/>
              <w:rPr>
                <w:rFonts w:ascii="Times New Roman" w:hAnsi="Times New Roman"/>
              </w:rPr>
            </w:pPr>
            <w:r w:rsidRPr="005D60F2">
              <w:rPr>
                <w:rFonts w:ascii="Times New Roman" w:hAnsi="Times New Roman"/>
              </w:rPr>
              <w:t>- 3 autobusy dostosowane do przewozu osób niepełnosprawnych.</w:t>
            </w:r>
          </w:p>
        </w:tc>
        <w:tc>
          <w:tcPr>
            <w:tcW w:w="914" w:type="pct"/>
          </w:tcPr>
          <w:p w:rsidR="009214B2" w:rsidRPr="00BD6ECB" w:rsidRDefault="009214B2" w:rsidP="004F61C7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75" w:type="pct"/>
            <w:vMerge/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1.3.5. Poprawa dostępności do środków </w:t>
            </w:r>
            <w:r w:rsidRPr="00654C51">
              <w:rPr>
                <w:rFonts w:ascii="Times New Roman" w:hAnsi="Times New Roman"/>
              </w:rPr>
              <w:lastRenderedPageBreak/>
              <w:t>transportu publicznego</w:t>
            </w:r>
          </w:p>
        </w:tc>
        <w:tc>
          <w:tcPr>
            <w:tcW w:w="1764" w:type="pct"/>
          </w:tcPr>
          <w:p w:rsidR="009214B2" w:rsidRDefault="00BF7231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Dopłaty do połączeń kolejowych w miesiącach </w:t>
            </w:r>
            <w:r>
              <w:rPr>
                <w:rFonts w:ascii="Times New Roman" w:hAnsi="Times New Roman"/>
              </w:rPr>
              <w:lastRenderedPageBreak/>
              <w:t>letnich (Urząd Marszałkowski, Powiat Kartuski, Gmina Kartuzy)</w:t>
            </w:r>
          </w:p>
          <w:p w:rsidR="00BF7231" w:rsidRDefault="00BF7231" w:rsidP="00BF7231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pojazdów PFRON</w:t>
            </w:r>
          </w:p>
          <w:p w:rsidR="00677790" w:rsidRPr="00677790" w:rsidRDefault="00677790" w:rsidP="00BF7231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677790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Plan zrównoważonego rozwoju publicznego transportu zbiorowego w Powiecie Kartuskim</w:t>
            </w:r>
          </w:p>
        </w:tc>
        <w:tc>
          <w:tcPr>
            <w:tcW w:w="914" w:type="pct"/>
          </w:tcPr>
          <w:p w:rsidR="009214B2" w:rsidRPr="00BD6ECB" w:rsidRDefault="009214B2" w:rsidP="004F61C7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75" w:type="pct"/>
            <w:vMerge/>
            <w:shd w:val="clear" w:color="auto" w:fill="auto"/>
          </w:tcPr>
          <w:p w:rsidR="009214B2" w:rsidRPr="00654C51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47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1.3.6. Rozwój sieci dróg do obsługi ruchu tranzytowego</w:t>
            </w:r>
          </w:p>
        </w:tc>
        <w:tc>
          <w:tcPr>
            <w:tcW w:w="1764" w:type="pct"/>
          </w:tcPr>
          <w:p w:rsidR="009214B2" w:rsidRPr="00BD6ECB" w:rsidRDefault="00BF7231" w:rsidP="00BD6ECB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Dofinansowanie – droga wojewódzka – połączenie z drogą krajową (Przodkowo)</w:t>
            </w:r>
          </w:p>
        </w:tc>
        <w:tc>
          <w:tcPr>
            <w:tcW w:w="914" w:type="pct"/>
          </w:tcPr>
          <w:p w:rsidR="009214B2" w:rsidRPr="00BD6ECB" w:rsidRDefault="009214B2" w:rsidP="004F61C7">
            <w:pPr>
              <w:pStyle w:val="Akapitzlist"/>
              <w:spacing w:before="0" w:after="0"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</w:tbl>
    <w:p w:rsidR="001652F0" w:rsidRDefault="001652F0" w:rsidP="001652F0">
      <w:pPr>
        <w:rPr>
          <w:rFonts w:ascii="Times New Roman" w:hAnsi="Times New Roman"/>
        </w:rPr>
      </w:pPr>
    </w:p>
    <w:p w:rsidR="004852E6" w:rsidRPr="00331736" w:rsidRDefault="004852E6" w:rsidP="001652F0">
      <w:pPr>
        <w:rPr>
          <w:rFonts w:ascii="Times New Roman" w:hAnsi="Times New Roman"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4773"/>
        <w:gridCol w:w="5386"/>
        <w:gridCol w:w="2838"/>
      </w:tblGrid>
      <w:tr w:rsidR="004430ED" w:rsidRPr="00FC3E5A" w:rsidTr="006365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0ED" w:rsidRPr="00654C51" w:rsidRDefault="004430ED" w:rsidP="004430ED">
            <w:pPr>
              <w:spacing w:before="120" w:after="120"/>
              <w:ind w:left="357" w:hanging="357"/>
              <w:jc w:val="left"/>
              <w:rPr>
                <w:rFonts w:ascii="Times New Roman" w:hAnsi="Times New Roman"/>
              </w:rPr>
            </w:pPr>
            <w:r w:rsidRPr="004430ED">
              <w:rPr>
                <w:rFonts w:ascii="Times New Roman" w:hAnsi="Times New Roman"/>
                <w:b/>
                <w:sz w:val="28"/>
              </w:rPr>
              <w:t>2. Poprawa stanu środowiska i ładu przestrzennego oraz zachowanie walorów przyrodniczych, krajobrazowych i kulturowych powiatu</w:t>
            </w:r>
          </w:p>
        </w:tc>
      </w:tr>
      <w:tr w:rsidR="0063655B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shd w:val="clear" w:color="auto" w:fill="auto"/>
          </w:tcPr>
          <w:p w:rsidR="0063655B" w:rsidRPr="00654C51" w:rsidRDefault="0063655B" w:rsidP="0063655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54C51">
              <w:rPr>
                <w:rFonts w:ascii="Times New Roman" w:hAnsi="Times New Roman"/>
                <w:b/>
              </w:rPr>
              <w:t>Cele szczegółowe</w:t>
            </w:r>
          </w:p>
        </w:tc>
        <w:tc>
          <w:tcPr>
            <w:tcW w:w="1559" w:type="pct"/>
            <w:shd w:val="clear" w:color="auto" w:fill="auto"/>
          </w:tcPr>
          <w:p w:rsidR="0063655B" w:rsidRPr="00654C51" w:rsidRDefault="0063655B" w:rsidP="0063655B">
            <w:pPr>
              <w:spacing w:before="120" w:after="120"/>
              <w:rPr>
                <w:rFonts w:ascii="Times New Roman" w:hAnsi="Times New Roman"/>
                <w:b/>
              </w:rPr>
            </w:pPr>
            <w:r w:rsidRPr="00654C51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1759" w:type="pct"/>
          </w:tcPr>
          <w:p w:rsidR="0063655B" w:rsidRPr="00654C51" w:rsidRDefault="0063655B" w:rsidP="0063655B">
            <w:pPr>
              <w:spacing w:before="120" w:after="120"/>
              <w:ind w:left="6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celu / projekty</w:t>
            </w:r>
          </w:p>
        </w:tc>
        <w:tc>
          <w:tcPr>
            <w:tcW w:w="926" w:type="pct"/>
          </w:tcPr>
          <w:p w:rsidR="0063655B" w:rsidRPr="00654C51" w:rsidRDefault="0063655B" w:rsidP="0063655B">
            <w:pPr>
              <w:spacing w:before="120" w:after="12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Rola powiatu / partnerzy  </w:t>
            </w: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vMerge w:val="restar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right="-69" w:hanging="357"/>
              <w:jc w:val="left"/>
              <w:rPr>
                <w:rFonts w:ascii="Times New Roman" w:hAnsi="Times New Roman"/>
                <w:b/>
              </w:rPr>
            </w:pPr>
            <w:r w:rsidRPr="001652F0">
              <w:rPr>
                <w:rFonts w:ascii="Times New Roman" w:hAnsi="Times New Roman"/>
              </w:rPr>
              <w:t>2.1. Redukcja emisji zanieczyszczeń</w:t>
            </w:r>
          </w:p>
        </w:tc>
        <w:tc>
          <w:tcPr>
            <w:tcW w:w="1559" w:type="pct"/>
            <w:shd w:val="clear" w:color="auto" w:fill="auto"/>
          </w:tcPr>
          <w:p w:rsidR="009214B2" w:rsidRPr="009214B2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2.1.1. Utworzenie powiatowego centrum edukacji i inicjatyw ekologicznych we współpracy z organizacjami pozarządowymi.</w:t>
            </w:r>
          </w:p>
        </w:tc>
        <w:tc>
          <w:tcPr>
            <w:tcW w:w="1759" w:type="pct"/>
          </w:tcPr>
          <w:p w:rsidR="009214B2" w:rsidRPr="003E7C7B" w:rsidRDefault="00EE10D8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granty dla organizacji pozarządowych na wspieranie działań NGO</w:t>
            </w:r>
          </w:p>
        </w:tc>
        <w:tc>
          <w:tcPr>
            <w:tcW w:w="926" w:type="pct"/>
          </w:tcPr>
          <w:p w:rsidR="009214B2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proofErr w:type="spellStart"/>
            <w:r w:rsidRPr="003E7C7B">
              <w:rPr>
                <w:rFonts w:ascii="Times New Roman" w:hAnsi="Times New Roman"/>
              </w:rPr>
              <w:t>opp</w:t>
            </w:r>
            <w:proofErr w:type="spellEnd"/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9214B2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9214B2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2.1.2. Wprowadzenie systemu diagnozowania i monitoringu stanu środowiska.</w:t>
            </w:r>
          </w:p>
        </w:tc>
        <w:tc>
          <w:tcPr>
            <w:tcW w:w="1759" w:type="pct"/>
          </w:tcPr>
          <w:p w:rsidR="009214B2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Granty dla organizacji pozarządowych na realizację zadań w tym zakresie</w:t>
            </w:r>
          </w:p>
        </w:tc>
        <w:tc>
          <w:tcPr>
            <w:tcW w:w="926" w:type="pct"/>
          </w:tcPr>
          <w:p w:rsidR="009214B2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proofErr w:type="spellStart"/>
            <w:r w:rsidRPr="003E7C7B">
              <w:rPr>
                <w:rFonts w:ascii="Times New Roman" w:hAnsi="Times New Roman"/>
              </w:rPr>
              <w:t>opp</w:t>
            </w:r>
            <w:proofErr w:type="spellEnd"/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9214B2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9214B2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2.1.3. Działania na rzecz ograniczenia zanieczyszczeń wód powierzchniowych</w:t>
            </w:r>
          </w:p>
        </w:tc>
        <w:tc>
          <w:tcPr>
            <w:tcW w:w="1759" w:type="pct"/>
          </w:tcPr>
          <w:p w:rsidR="009214B2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Granty dla organizacji pozarządowych na realizację zadań w tym zakresie,</w:t>
            </w:r>
          </w:p>
          <w:p w:rsidR="008A37A9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Kontrole własne, udzielanie pozwoleń wodnoprawnych</w:t>
            </w:r>
            <w:r w:rsidR="009B0457" w:rsidRPr="003E7C7B">
              <w:rPr>
                <w:rFonts w:ascii="Times New Roman" w:hAnsi="Times New Roman"/>
              </w:rPr>
              <w:t>,</w:t>
            </w:r>
          </w:p>
        </w:tc>
        <w:tc>
          <w:tcPr>
            <w:tcW w:w="926" w:type="pct"/>
          </w:tcPr>
          <w:p w:rsidR="009214B2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proofErr w:type="spellStart"/>
            <w:r w:rsidRPr="003E7C7B">
              <w:rPr>
                <w:rFonts w:ascii="Times New Roman" w:hAnsi="Times New Roman"/>
              </w:rPr>
              <w:t>Opp</w:t>
            </w:r>
            <w:proofErr w:type="spellEnd"/>
          </w:p>
          <w:p w:rsidR="008A37A9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Wydział Rolnictwa i </w:t>
            </w:r>
            <w:r w:rsidR="009B0457" w:rsidRPr="003E7C7B">
              <w:rPr>
                <w:rFonts w:ascii="Times New Roman" w:hAnsi="Times New Roman"/>
              </w:rPr>
              <w:t>Ochrony</w:t>
            </w:r>
            <w:r w:rsidRPr="003E7C7B">
              <w:rPr>
                <w:rFonts w:ascii="Times New Roman" w:hAnsi="Times New Roman"/>
              </w:rPr>
              <w:t xml:space="preserve"> </w:t>
            </w:r>
            <w:r w:rsidR="009B0457" w:rsidRPr="003E7C7B">
              <w:rPr>
                <w:rFonts w:ascii="Times New Roman" w:hAnsi="Times New Roman"/>
              </w:rPr>
              <w:t>Środowiska</w:t>
            </w: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9214B2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9214B2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2.1.4. Działania na rzecz właściwego zagospodarowania i utylizacji odpadów.</w:t>
            </w:r>
          </w:p>
        </w:tc>
        <w:tc>
          <w:tcPr>
            <w:tcW w:w="1759" w:type="pct"/>
          </w:tcPr>
          <w:p w:rsidR="009214B2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Granty dla organizacji pozarządowych na realizację zadań w tym zakresie,</w:t>
            </w:r>
          </w:p>
          <w:p w:rsidR="008A37A9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Kontrole własne, udzielanie </w:t>
            </w:r>
            <w:r w:rsidR="009B0457" w:rsidRPr="003E7C7B">
              <w:rPr>
                <w:rFonts w:ascii="Times New Roman" w:hAnsi="Times New Roman"/>
              </w:rPr>
              <w:t>pozwoleń</w:t>
            </w:r>
          </w:p>
        </w:tc>
        <w:tc>
          <w:tcPr>
            <w:tcW w:w="926" w:type="pct"/>
          </w:tcPr>
          <w:p w:rsidR="009B0457" w:rsidRPr="003E7C7B" w:rsidRDefault="009B0457" w:rsidP="009B0457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proofErr w:type="spellStart"/>
            <w:r w:rsidRPr="003E7C7B">
              <w:rPr>
                <w:rFonts w:ascii="Times New Roman" w:hAnsi="Times New Roman"/>
              </w:rPr>
              <w:t>Opp</w:t>
            </w:r>
            <w:proofErr w:type="spellEnd"/>
          </w:p>
          <w:p w:rsidR="009214B2" w:rsidRPr="003E7C7B" w:rsidRDefault="009B0457" w:rsidP="009B0457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Wydział Rolnictwa i Ochrony Środowiska</w:t>
            </w: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9214B2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9214B2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2.1.5. Promowanie rozwiązań technicznych i technologicznych przyjaznych środowisku oraz wykorzystan</w:t>
            </w:r>
            <w:r>
              <w:rPr>
                <w:rFonts w:ascii="Times New Roman" w:hAnsi="Times New Roman"/>
              </w:rPr>
              <w:t>ia odnawialnych źródeł energii.</w:t>
            </w:r>
          </w:p>
        </w:tc>
        <w:tc>
          <w:tcPr>
            <w:tcW w:w="1759" w:type="pct"/>
          </w:tcPr>
          <w:p w:rsidR="009214B2" w:rsidRPr="0063655B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9214B2" w:rsidRPr="0063655B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9214B2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9214B2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2.1.6. Szk</w:t>
            </w:r>
            <w:r>
              <w:rPr>
                <w:rFonts w:ascii="Times New Roman" w:hAnsi="Times New Roman"/>
              </w:rPr>
              <w:t>olenie kadr ochrony środowiska.</w:t>
            </w:r>
          </w:p>
        </w:tc>
        <w:tc>
          <w:tcPr>
            <w:tcW w:w="1759" w:type="pct"/>
          </w:tcPr>
          <w:p w:rsidR="009214B2" w:rsidRPr="003E7C7B" w:rsidRDefault="008A37A9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Udział pracowników Starostwa w szkoleniach, studiach podyplomowych (finansowany lub współfinansowany z budżetu powiatu) </w:t>
            </w:r>
          </w:p>
        </w:tc>
        <w:tc>
          <w:tcPr>
            <w:tcW w:w="926" w:type="pct"/>
          </w:tcPr>
          <w:p w:rsidR="009214B2" w:rsidRPr="0063655B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55" w:type="pct"/>
            <w:vMerge w:val="restart"/>
            <w:shd w:val="clear" w:color="auto" w:fill="auto"/>
          </w:tcPr>
          <w:p w:rsidR="009214B2" w:rsidRPr="001652F0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2.2. Zwiększenie powierzchni powiatu objętej miejscowymi planami zagospodarowania przestrzennego.</w:t>
            </w:r>
          </w:p>
        </w:tc>
        <w:tc>
          <w:tcPr>
            <w:tcW w:w="1559" w:type="pct"/>
            <w:shd w:val="clear" w:color="auto" w:fill="auto"/>
          </w:tcPr>
          <w:p w:rsidR="009214B2" w:rsidRPr="004852E6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2.2.1. </w:t>
            </w:r>
            <w:r w:rsidRPr="00654C51">
              <w:rPr>
                <w:rFonts w:ascii="Times New Roman" w:hAnsi="Times New Roman"/>
              </w:rPr>
              <w:t>Współdziałanie na rzecz opracowywania miejscowych planów zagospodarowania przestrzennego przez gminy powiatu kartuskiego.</w:t>
            </w:r>
          </w:p>
        </w:tc>
        <w:tc>
          <w:tcPr>
            <w:tcW w:w="1759" w:type="pct"/>
          </w:tcPr>
          <w:p w:rsidR="009214B2" w:rsidRPr="003E7C7B" w:rsidRDefault="007B3437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Obwodnica Kartuz</w:t>
            </w:r>
          </w:p>
          <w:p w:rsidR="003E7C7B" w:rsidRPr="003E7C7B" w:rsidRDefault="003E7C7B" w:rsidP="003E7C7B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Udostępnianie Gminom danych przestrzennych poprzez serwis </w:t>
            </w:r>
            <w:proofErr w:type="spellStart"/>
            <w:r w:rsidRPr="003E7C7B">
              <w:rPr>
                <w:rFonts w:ascii="Times New Roman" w:hAnsi="Times New Roman"/>
              </w:rPr>
              <w:t>WebEWID</w:t>
            </w:r>
            <w:proofErr w:type="spellEnd"/>
          </w:p>
          <w:p w:rsidR="003E7C7B" w:rsidRPr="003E7C7B" w:rsidRDefault="003E7C7B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9214B2" w:rsidRPr="0063655B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55" w:type="pct"/>
            <w:vMerge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4852E6" w:rsidRPr="00654C51" w:rsidRDefault="009214B2" w:rsidP="0063655B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.2.2.2. Koordynacja działań na rzecz przyspieszenia budowy obwodnic </w:t>
            </w:r>
            <w:r>
              <w:rPr>
                <w:rFonts w:ascii="Times New Roman" w:hAnsi="Times New Roman"/>
              </w:rPr>
              <w:t>w powiecie</w:t>
            </w:r>
          </w:p>
        </w:tc>
        <w:tc>
          <w:tcPr>
            <w:tcW w:w="1759" w:type="pct"/>
          </w:tcPr>
          <w:p w:rsidR="009214B2" w:rsidRPr="003E7C7B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9214B2" w:rsidRPr="00654C51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 w:val="restart"/>
            <w:shd w:val="clear" w:color="auto" w:fill="auto"/>
          </w:tcPr>
          <w:p w:rsidR="009214B2" w:rsidRPr="001652F0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>2.3. Zwiększenie dostępu do informacji o terenie i możliwościach inwestowania.</w:t>
            </w: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D95E63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 2.3.1. Utworzenie banku informacji o terenach i możliwościach inwestowania w oparciu o zasób geodezyjny, opracowania planistyczne i informacje o środowisku i zasobach kulturowych.</w:t>
            </w:r>
          </w:p>
        </w:tc>
        <w:tc>
          <w:tcPr>
            <w:tcW w:w="1759" w:type="pct"/>
          </w:tcPr>
          <w:p w:rsidR="009214B2" w:rsidRPr="003E7C7B" w:rsidRDefault="003E7C7B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Uruchomienie i rozwój serwisu </w:t>
            </w:r>
            <w:proofErr w:type="spellStart"/>
            <w:r w:rsidRPr="003E7C7B">
              <w:rPr>
                <w:rFonts w:ascii="Times New Roman" w:hAnsi="Times New Roman"/>
              </w:rPr>
              <w:t>WebEWID</w:t>
            </w:r>
            <w:proofErr w:type="spellEnd"/>
          </w:p>
        </w:tc>
        <w:tc>
          <w:tcPr>
            <w:tcW w:w="926" w:type="pct"/>
          </w:tcPr>
          <w:p w:rsidR="009214B2" w:rsidRPr="00654C51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2.3.2. Promowanie terenów inwestycyjnych dostępnych w g</w:t>
            </w:r>
            <w:r>
              <w:rPr>
                <w:rFonts w:ascii="Times New Roman" w:hAnsi="Times New Roman"/>
              </w:rPr>
              <w:t>ranicach powiatu.</w:t>
            </w:r>
          </w:p>
        </w:tc>
        <w:tc>
          <w:tcPr>
            <w:tcW w:w="1759" w:type="pct"/>
          </w:tcPr>
          <w:p w:rsidR="009214B2" w:rsidRPr="00654C51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9214B2" w:rsidRPr="00654C51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 w:val="restart"/>
            <w:shd w:val="clear" w:color="auto" w:fill="auto"/>
          </w:tcPr>
          <w:p w:rsidR="009214B2" w:rsidRPr="001652F0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1652F0">
              <w:rPr>
                <w:rFonts w:ascii="Times New Roman" w:hAnsi="Times New Roman"/>
              </w:rPr>
              <w:t xml:space="preserve">2.4. Wspieranie </w:t>
            </w:r>
            <w:r w:rsidRPr="001652F0">
              <w:rPr>
                <w:rFonts w:ascii="Times New Roman" w:hAnsi="Times New Roman"/>
              </w:rPr>
              <w:lastRenderedPageBreak/>
              <w:t>działań na rzecz ochrony walorów przyrodniczych, krajobrazowych i kulturowych.</w:t>
            </w: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lastRenderedPageBreak/>
              <w:t xml:space="preserve">2.4.1. Propagowanie wzorców budownictwa </w:t>
            </w:r>
            <w:r w:rsidRPr="00654C51">
              <w:rPr>
                <w:rFonts w:ascii="Times New Roman" w:hAnsi="Times New Roman"/>
              </w:rPr>
              <w:lastRenderedPageBreak/>
              <w:t>regionalnego.</w:t>
            </w:r>
          </w:p>
        </w:tc>
        <w:tc>
          <w:tcPr>
            <w:tcW w:w="1759" w:type="pct"/>
          </w:tcPr>
          <w:p w:rsidR="009214B2" w:rsidRPr="00654C51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9214B2" w:rsidRPr="00654C51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2.4.2. Wykorzystanie powiatowego programu opieki nad zabytkami.</w:t>
            </w:r>
          </w:p>
        </w:tc>
        <w:tc>
          <w:tcPr>
            <w:tcW w:w="1759" w:type="pct"/>
          </w:tcPr>
          <w:p w:rsidR="009214B2" w:rsidRPr="00654C51" w:rsidRDefault="007B3437" w:rsidP="00E715E7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Udzielane corocznie dotacje na prace konserwatorskie</w:t>
            </w:r>
            <w:r w:rsidR="00E715E7">
              <w:rPr>
                <w:rFonts w:ascii="Times New Roman" w:hAnsi="Times New Roman"/>
              </w:rPr>
              <w:t>, restauratorskie lub roboty budowlane przy zabytkach wpisanych do rejestru zabytków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6" w:type="pct"/>
          </w:tcPr>
          <w:p w:rsidR="009214B2" w:rsidRPr="00654C51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 xml:space="preserve">2.4.3. Promowanie gospodarstw </w:t>
            </w:r>
            <w:proofErr w:type="spellStart"/>
            <w:r w:rsidRPr="00654C51">
              <w:rPr>
                <w:rFonts w:ascii="Times New Roman" w:hAnsi="Times New Roman"/>
              </w:rPr>
              <w:t>eko</w:t>
            </w:r>
            <w:proofErr w:type="spellEnd"/>
            <w:r w:rsidRPr="00654C51">
              <w:rPr>
                <w:rFonts w:ascii="Times New Roman" w:hAnsi="Times New Roman"/>
              </w:rPr>
              <w:t>- i agroturystycznych oraz rolnictwa ekologicznego.</w:t>
            </w:r>
          </w:p>
        </w:tc>
        <w:tc>
          <w:tcPr>
            <w:tcW w:w="1759" w:type="pct"/>
          </w:tcPr>
          <w:p w:rsidR="009214B2" w:rsidRPr="003E7C7B" w:rsidRDefault="00E715E7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Targi produktów regionalnych i ekologicznych, Dożynki, Dni Powiatu</w:t>
            </w:r>
          </w:p>
        </w:tc>
        <w:tc>
          <w:tcPr>
            <w:tcW w:w="926" w:type="pct"/>
          </w:tcPr>
          <w:p w:rsidR="009214B2" w:rsidRPr="003E7C7B" w:rsidRDefault="009B0457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Liga Ochrony Przyrody, ODR, Koła </w:t>
            </w:r>
            <w:proofErr w:type="spellStart"/>
            <w:r w:rsidRPr="003E7C7B">
              <w:rPr>
                <w:rFonts w:ascii="Times New Roman" w:hAnsi="Times New Roman"/>
              </w:rPr>
              <w:t>Gospodayń</w:t>
            </w:r>
            <w:proofErr w:type="spellEnd"/>
            <w:r w:rsidRPr="003E7C7B">
              <w:rPr>
                <w:rFonts w:ascii="Times New Roman" w:hAnsi="Times New Roman"/>
              </w:rPr>
              <w:t>, Organizacje pozarządowe</w:t>
            </w: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2.4.4. Działanie na rzecz rekultywacji obszarów zdegradowanych.</w:t>
            </w:r>
          </w:p>
        </w:tc>
        <w:tc>
          <w:tcPr>
            <w:tcW w:w="1759" w:type="pct"/>
          </w:tcPr>
          <w:p w:rsidR="009214B2" w:rsidRPr="003E7C7B" w:rsidRDefault="009B0457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Kontrole własne, decyzje dotyczące rekultywacji gruntów (np. pokopalnianych, zdewastowanych)</w:t>
            </w:r>
          </w:p>
        </w:tc>
        <w:tc>
          <w:tcPr>
            <w:tcW w:w="926" w:type="pct"/>
          </w:tcPr>
          <w:p w:rsidR="009214B2" w:rsidRPr="003E7C7B" w:rsidRDefault="009B0457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 xml:space="preserve">Wydział Rolnictwa i Ochrony </w:t>
            </w:r>
            <w:proofErr w:type="spellStart"/>
            <w:r w:rsidRPr="003E7C7B">
              <w:rPr>
                <w:rFonts w:ascii="Times New Roman" w:hAnsi="Times New Roman"/>
              </w:rPr>
              <w:t>Środowska</w:t>
            </w:r>
            <w:proofErr w:type="spellEnd"/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2.4.5. Podnoszenie atrakcyjności inwestycyjnej poprzez rozbudowę infrastruktury i ochrony środowiska.</w:t>
            </w:r>
          </w:p>
        </w:tc>
        <w:tc>
          <w:tcPr>
            <w:tcW w:w="1759" w:type="pct"/>
          </w:tcPr>
          <w:p w:rsidR="009214B2" w:rsidRPr="003E7C7B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9214B2" w:rsidRPr="003E7C7B" w:rsidRDefault="009214B2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9214B2" w:rsidRPr="00654C51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55" w:type="pct"/>
            <w:vMerge/>
            <w:shd w:val="clear" w:color="auto" w:fill="auto"/>
          </w:tcPr>
          <w:p w:rsidR="009214B2" w:rsidRPr="001652F0" w:rsidRDefault="009214B2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pct"/>
            <w:shd w:val="clear" w:color="auto" w:fill="auto"/>
          </w:tcPr>
          <w:p w:rsidR="009214B2" w:rsidRPr="00654C51" w:rsidRDefault="009214B2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654C51">
              <w:rPr>
                <w:rFonts w:ascii="Times New Roman" w:hAnsi="Times New Roman"/>
              </w:rPr>
              <w:t>2.4.6. Podejmowanie działań na rzecz zrównoważonej gospodarki leśnej.</w:t>
            </w:r>
          </w:p>
        </w:tc>
        <w:tc>
          <w:tcPr>
            <w:tcW w:w="1759" w:type="pct"/>
          </w:tcPr>
          <w:p w:rsidR="009214B2" w:rsidRPr="003E7C7B" w:rsidRDefault="00E715E7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Ochrona środowiska, dotacje dla nadleśnictwa, dotacje na gospodarkę leśną i na plany zagospodarowania</w:t>
            </w:r>
            <w:r w:rsidR="009B0457" w:rsidRPr="003E7C7B">
              <w:rPr>
                <w:rFonts w:ascii="Times New Roman" w:hAnsi="Times New Roman"/>
              </w:rPr>
              <w:t xml:space="preserve"> (?????)</w:t>
            </w:r>
          </w:p>
          <w:p w:rsidR="009B0457" w:rsidRPr="003E7C7B" w:rsidRDefault="009B0457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Sporządzanie uproszczonych planów urządzenia lasów nie stanowiących własności Skarbu Państwa i nadzorowanie ich realizacji (ze środków budżetu Powiatu)</w:t>
            </w:r>
          </w:p>
        </w:tc>
        <w:tc>
          <w:tcPr>
            <w:tcW w:w="926" w:type="pct"/>
          </w:tcPr>
          <w:p w:rsidR="009214B2" w:rsidRPr="003E7C7B" w:rsidRDefault="009B0457" w:rsidP="009B045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  <w:r w:rsidRPr="003E7C7B">
              <w:rPr>
                <w:rFonts w:ascii="Times New Roman" w:hAnsi="Times New Roman"/>
              </w:rPr>
              <w:t>Lasy Państwowe – Nadleśnictwa: Kartuzy, Lipusz, Kolbudy i Cewice</w:t>
            </w:r>
          </w:p>
        </w:tc>
      </w:tr>
    </w:tbl>
    <w:p w:rsidR="00CF0BF1" w:rsidRDefault="00CF0BF1"/>
    <w:p w:rsidR="004852E6" w:rsidRDefault="004852E6"/>
    <w:p w:rsidR="004F61C7" w:rsidRDefault="004F61C7"/>
    <w:p w:rsidR="004F61C7" w:rsidRDefault="004F61C7"/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675"/>
        <w:gridCol w:w="5386"/>
        <w:gridCol w:w="2838"/>
      </w:tblGrid>
      <w:tr w:rsidR="004430ED" w:rsidRPr="00FC3E5A" w:rsidTr="0063655B">
        <w:tc>
          <w:tcPr>
            <w:tcW w:w="5000" w:type="pct"/>
            <w:gridSpan w:val="4"/>
            <w:shd w:val="clear" w:color="auto" w:fill="auto"/>
          </w:tcPr>
          <w:p w:rsidR="004430ED" w:rsidRPr="00654C51" w:rsidRDefault="004430ED" w:rsidP="004430ED">
            <w:pPr>
              <w:spacing w:before="120" w:after="120"/>
              <w:ind w:left="357" w:hanging="357"/>
              <w:jc w:val="left"/>
              <w:rPr>
                <w:rFonts w:ascii="Times New Roman" w:hAnsi="Times New Roman"/>
              </w:rPr>
            </w:pPr>
            <w:r w:rsidRPr="004430ED">
              <w:rPr>
                <w:rFonts w:ascii="Times New Roman" w:hAnsi="Times New Roman"/>
                <w:b/>
                <w:sz w:val="28"/>
              </w:rPr>
              <w:lastRenderedPageBreak/>
              <w:t>3. Poprawa stanu zdrowia, bezpieczeństwa, świadomości i odpowiedzialności społecznej oraz rozwój aktywność mieszkańców powiatu.</w:t>
            </w: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213"/>
          <w:tblHeader/>
        </w:trPr>
        <w:tc>
          <w:tcPr>
            <w:tcW w:w="787" w:type="pct"/>
            <w:shd w:val="clear" w:color="auto" w:fill="auto"/>
          </w:tcPr>
          <w:p w:rsidR="0063655B" w:rsidRPr="004430ED" w:rsidRDefault="0063655B" w:rsidP="0063655B">
            <w:pPr>
              <w:spacing w:before="120" w:after="120"/>
              <w:rPr>
                <w:rFonts w:ascii="Times New Roman" w:hAnsi="Times New Roman"/>
                <w:b/>
              </w:rPr>
            </w:pPr>
            <w:r w:rsidRPr="004430ED">
              <w:rPr>
                <w:rFonts w:ascii="Times New Roman" w:hAnsi="Times New Roman"/>
                <w:b/>
              </w:rPr>
              <w:t>Cele szczegółowe</w:t>
            </w:r>
          </w:p>
        </w:tc>
        <w:tc>
          <w:tcPr>
            <w:tcW w:w="1527" w:type="pct"/>
            <w:shd w:val="clear" w:color="auto" w:fill="auto"/>
          </w:tcPr>
          <w:p w:rsidR="0063655B" w:rsidRPr="004430ED" w:rsidRDefault="0063655B" w:rsidP="0063655B">
            <w:pPr>
              <w:spacing w:before="120" w:after="120"/>
              <w:rPr>
                <w:rFonts w:ascii="Times New Roman" w:hAnsi="Times New Roman"/>
                <w:b/>
              </w:rPr>
            </w:pPr>
            <w:r w:rsidRPr="004430ED">
              <w:rPr>
                <w:rFonts w:ascii="Times New Roman" w:hAnsi="Times New Roman"/>
                <w:b/>
              </w:rPr>
              <w:t>Działania</w:t>
            </w:r>
          </w:p>
        </w:tc>
        <w:tc>
          <w:tcPr>
            <w:tcW w:w="1759" w:type="pct"/>
          </w:tcPr>
          <w:p w:rsidR="0063655B" w:rsidRPr="00654C51" w:rsidRDefault="0063655B" w:rsidP="0063655B">
            <w:pPr>
              <w:spacing w:before="120" w:after="120"/>
              <w:ind w:left="67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celu / projekty</w:t>
            </w:r>
          </w:p>
        </w:tc>
        <w:tc>
          <w:tcPr>
            <w:tcW w:w="926" w:type="pct"/>
          </w:tcPr>
          <w:p w:rsidR="0063655B" w:rsidRPr="00654C51" w:rsidRDefault="0063655B" w:rsidP="0063655B">
            <w:pPr>
              <w:spacing w:before="120" w:after="12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Rola powiatu / partnerzy  </w:t>
            </w: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87" w:type="pct"/>
            <w:vMerge w:val="restar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3.1. Zwiększenie aktywności społecznej i zawodowej mieszkańców</w:t>
            </w: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3.1.1. Zwiększenie aktywności osób zagrożonych wykluczeniem społecznym.</w:t>
            </w:r>
          </w:p>
        </w:tc>
        <w:tc>
          <w:tcPr>
            <w:tcW w:w="1759" w:type="pct"/>
          </w:tcPr>
          <w:p w:rsidR="004852E6" w:rsidRDefault="009604EB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Projekty związane z aktywizacją i na rzecz zwiększenia zatrudnienia</w:t>
            </w:r>
          </w:p>
          <w:p w:rsidR="009604EB" w:rsidRDefault="009604EB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Wspieranie Warsztatów Terapii Zajęciowej</w:t>
            </w:r>
          </w:p>
          <w:p w:rsidR="00316710" w:rsidRPr="00A404F7" w:rsidRDefault="009604EB" w:rsidP="00A404F7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Wspieranie działań w zakresie Ekonomii Społecznej</w:t>
            </w:r>
            <w:r w:rsidR="00A404F7">
              <w:rPr>
                <w:rFonts w:ascii="Times New Roman" w:hAnsi="Times New Roman"/>
              </w:rPr>
              <w:t xml:space="preserve"> – </w:t>
            </w:r>
            <w:r w:rsidR="00A404F7" w:rsidRPr="00A404F7">
              <w:rPr>
                <w:rFonts w:ascii="Times New Roman" w:hAnsi="Times New Roman"/>
              </w:rPr>
              <w:t>realizacja Strategii Rozwoju Ekonomii Społecznej Powiatu Kartuskiego na lata 2013-2016</w:t>
            </w:r>
          </w:p>
          <w:p w:rsidR="00316710" w:rsidRDefault="007E1999" w:rsidP="0031671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16710">
              <w:rPr>
                <w:rFonts w:ascii="Times New Roman" w:hAnsi="Times New Roman"/>
              </w:rPr>
              <w:t xml:space="preserve">Projekt systemowy „Akademia Aktywności” realizowanych w latach 2009-2013, finansowany ze środków UE EFS w ramach POKL </w:t>
            </w:r>
          </w:p>
          <w:p w:rsidR="00316710" w:rsidRDefault="007E1999" w:rsidP="0031671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16710">
              <w:rPr>
                <w:rFonts w:ascii="Times New Roman" w:hAnsi="Times New Roman"/>
              </w:rPr>
              <w:t>Projekt systemowy „Schematom STOP !  Wspólne działania instytucji pomocy społecznej i instytucji rynku pracy-pilotaż” realizowany w latach 2014-2015 w partnerstwie z 8 gminami powiatu kartuskiego aktywizujący rodziny wielodzietne zagrożone wykluczeniem społecznym z powodu bezrobocia.</w:t>
            </w:r>
          </w:p>
          <w:p w:rsidR="00316710" w:rsidRDefault="007E1999" w:rsidP="0031671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16710">
              <w:rPr>
                <w:rFonts w:ascii="Times New Roman" w:hAnsi="Times New Roman"/>
              </w:rPr>
              <w:t>Prowadzenie bezpłatnego poradnictwa psychologicznego, prawnego oraz terapii dla dzieci</w:t>
            </w:r>
          </w:p>
          <w:p w:rsidR="007E1999" w:rsidRDefault="00316710" w:rsidP="0031671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  <w:r w:rsidRPr="00316710">
              <w:rPr>
                <w:rFonts w:ascii="Times New Roman" w:hAnsi="Times New Roman"/>
              </w:rPr>
              <w:t>Stworzenie przy współpracy z Centrum Zarządzania Kryzysowego w Kartuzach systemu powiadamiania ratunkowego dla osób niesłyszących</w:t>
            </w:r>
          </w:p>
          <w:p w:rsidR="00332470" w:rsidRDefault="00B71408" w:rsidP="00B71408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B71408">
              <w:rPr>
                <w:rFonts w:ascii="Times New Roman" w:hAnsi="Times New Roman"/>
              </w:rPr>
              <w:t>Utworzenie nowego oddziału w Przedszkolu specjalnym przy SOSW w Żukowie</w:t>
            </w:r>
          </w:p>
          <w:p w:rsidR="00B71408" w:rsidRDefault="00B71408" w:rsidP="00B71408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B71408">
              <w:rPr>
                <w:rFonts w:ascii="Times New Roman" w:hAnsi="Times New Roman"/>
              </w:rPr>
              <w:t>ONI chcą funkcjonować w społeczeństwie</w:t>
            </w:r>
            <w:r>
              <w:rPr>
                <w:rFonts w:ascii="Times New Roman" w:hAnsi="Times New Roman"/>
              </w:rPr>
              <w:t xml:space="preserve"> - </w:t>
            </w:r>
            <w:r w:rsidRPr="00B71408">
              <w:rPr>
                <w:rFonts w:ascii="Times New Roman" w:hAnsi="Times New Roman"/>
              </w:rPr>
              <w:t xml:space="preserve">programy rozwojowe wspierające rozwój </w:t>
            </w:r>
            <w:r w:rsidRPr="00B71408">
              <w:rPr>
                <w:rFonts w:ascii="Times New Roman" w:hAnsi="Times New Roman"/>
              </w:rPr>
              <w:lastRenderedPageBreak/>
              <w:t>kompetencji kluczowych podopiecznych SOSW w Kartuzach i Żukowie</w:t>
            </w:r>
          </w:p>
          <w:p w:rsidR="00F53DAC" w:rsidRPr="0066789F" w:rsidRDefault="000D30D0" w:rsidP="0066789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0D30D0">
              <w:rPr>
                <w:rFonts w:ascii="Times New Roman" w:hAnsi="Times New Roman"/>
              </w:rPr>
              <w:t>Dialog i Partnerstwo szansą na rozwój zasobów ludzkich w powiecie kartuskim</w:t>
            </w:r>
            <w:r>
              <w:rPr>
                <w:rFonts w:ascii="Times New Roman" w:hAnsi="Times New Roman"/>
              </w:rPr>
              <w:t>” (dwie edycje)</w:t>
            </w:r>
          </w:p>
        </w:tc>
        <w:tc>
          <w:tcPr>
            <w:tcW w:w="926" w:type="pct"/>
          </w:tcPr>
          <w:p w:rsidR="004852E6" w:rsidRDefault="004852E6" w:rsidP="007E1999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7E1999" w:rsidRDefault="007E1999" w:rsidP="007E1999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7E1999" w:rsidRDefault="007E1999" w:rsidP="007E1999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316710" w:rsidRDefault="00316710" w:rsidP="007E1999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316710" w:rsidRDefault="00316710" w:rsidP="007E1999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316710" w:rsidRDefault="00316710" w:rsidP="0031671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  <w:p w:rsidR="007E1999" w:rsidRDefault="007E1999" w:rsidP="007E1999">
            <w:pPr>
              <w:pStyle w:val="Akapitzlist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Kartuzy</w:t>
            </w:r>
            <w:r w:rsidR="00316710">
              <w:rPr>
                <w:rFonts w:ascii="Times New Roman" w:hAnsi="Times New Roman"/>
              </w:rPr>
              <w:t>,</w:t>
            </w:r>
          </w:p>
          <w:p w:rsidR="007E1999" w:rsidRPr="00316710" w:rsidRDefault="00316710" w:rsidP="0031671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7E1999" w:rsidRPr="00316710">
              <w:rPr>
                <w:rFonts w:ascii="Times New Roman" w:hAnsi="Times New Roman"/>
              </w:rPr>
              <w:t>Gmina Żukowo</w:t>
            </w:r>
            <w:r>
              <w:rPr>
                <w:rFonts w:ascii="Times New Roman" w:hAnsi="Times New Roman"/>
              </w:rPr>
              <w:t>,</w:t>
            </w:r>
          </w:p>
          <w:p w:rsidR="007E1999" w:rsidRPr="00316710" w:rsidRDefault="00316710" w:rsidP="0031671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7E1999" w:rsidRPr="00316710">
              <w:rPr>
                <w:rFonts w:ascii="Times New Roman" w:hAnsi="Times New Roman"/>
              </w:rPr>
              <w:t>Gmina Przodkowo</w:t>
            </w:r>
            <w:r>
              <w:rPr>
                <w:rFonts w:ascii="Times New Roman" w:hAnsi="Times New Roman"/>
              </w:rPr>
              <w:t>,</w:t>
            </w:r>
          </w:p>
          <w:p w:rsidR="007E1999" w:rsidRDefault="007E1999" w:rsidP="00316710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Chmielno</w:t>
            </w:r>
            <w:r w:rsidR="00316710">
              <w:rPr>
                <w:rFonts w:ascii="Times New Roman" w:hAnsi="Times New Roman"/>
              </w:rPr>
              <w:t>,</w:t>
            </w:r>
          </w:p>
          <w:p w:rsidR="007E1999" w:rsidRDefault="007E1999" w:rsidP="00316710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Somonino</w:t>
            </w:r>
            <w:r w:rsidR="00316710">
              <w:rPr>
                <w:rFonts w:ascii="Times New Roman" w:hAnsi="Times New Roman"/>
              </w:rPr>
              <w:t>,</w:t>
            </w:r>
          </w:p>
          <w:p w:rsidR="007E1999" w:rsidRDefault="007E1999" w:rsidP="00316710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Stężyca</w:t>
            </w:r>
            <w:r w:rsidR="00316710">
              <w:rPr>
                <w:rFonts w:ascii="Times New Roman" w:hAnsi="Times New Roman"/>
              </w:rPr>
              <w:t>,</w:t>
            </w:r>
          </w:p>
          <w:p w:rsidR="007E1999" w:rsidRDefault="007E1999" w:rsidP="00316710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Sulęczyno</w:t>
            </w:r>
            <w:r w:rsidR="00316710">
              <w:rPr>
                <w:rFonts w:ascii="Times New Roman" w:hAnsi="Times New Roman"/>
              </w:rPr>
              <w:t>,</w:t>
            </w:r>
          </w:p>
          <w:p w:rsidR="007E1999" w:rsidRPr="007E1999" w:rsidRDefault="007E1999" w:rsidP="00316710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Sierakowice</w:t>
            </w:r>
            <w:r w:rsidR="00316710">
              <w:rPr>
                <w:rFonts w:ascii="Times New Roman" w:hAnsi="Times New Roman"/>
              </w:rPr>
              <w:t>,</w:t>
            </w: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3.1.2. Wsparcie osób i rodzin znajdujących się w trudnej sytuacji.</w:t>
            </w:r>
          </w:p>
        </w:tc>
        <w:tc>
          <w:tcPr>
            <w:tcW w:w="1759" w:type="pct"/>
          </w:tcPr>
          <w:p w:rsidR="004852E6" w:rsidRDefault="008764A8" w:rsidP="00DD02E9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Utworzenie we współpracy z 7 gminami punktu diagnostyczno-konsultacyjnego  dla osób uzależnionych od środków psychoaktywnych (udział powiatu: zapewnienie i użyczenie lokalu na potrzeby punktu, partycypacja w kosztach zatrudnienia specjalisty),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Realizacja programów ze środków zewnętrznych: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2006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- Klub samopomocy „Szansa”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„Przyjazna instytucja”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„Start w dorosłość”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„Przyjazna instytucja – zwiększenie potencjału pracowników pracujących z niepełnosprawnymi klientami” – PFRON i EFS.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„Utworzenie Ośrodka Informacji dla Osób Niepełnosprawnych” – PFRON.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2007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„Dobra mama” – projekt nagrodzony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„Jestem ojcem, jestem matką”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„Parasol”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„Śnieżna kula”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2008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„Profesjonalna niania”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„Profesjonalna rodzina”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„Działaj i żyj – kampania informacyjna”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lastRenderedPageBreak/>
              <w:t>Projekt „BITON-Bank Informacji Turystycznej dla Osób Niepełnosprawnych” – PFRON.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2009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„Wspieram, pomagam, radzę”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„Otwórz serce”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„Dobra mama II”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„Kochać mądrze, wychowywać dobrze”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„Letni Uniwersytet Rodzinny” – projekt nagrodzony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systemowy „Akademia Aktywności” – POKL EFS.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2010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systemowy „Akademia Aktywności” – POKL EFS.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2011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„Profesjonalna opieka zastępcza”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systemowy „Akademia Aktywności” – POKL EFS.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2012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systemowy „Akademia Aktywności” – POKL EFS.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pilotażowy „Aktywny samorząd” – PFRON.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2013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systemowy „Akademia Aktywności” – POKL EFS.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pilotażowy „Aktywny samorząd” – PFRON.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lastRenderedPageBreak/>
              <w:t>Rok 2014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systemowy „Schematom STOP! Wspólne działania instytucji pomocy społecznej i instytucji rynku pracy-pilotaż” – CRZL Warszawa EFS.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pilotażowy „Aktywny samorząd” – PFRON.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„Z nadzieją w przyszłość”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  <w:r w:rsidRPr="00DD02E9">
              <w:rPr>
                <w:rFonts w:ascii="Times New Roman" w:hAnsi="Times New Roman"/>
              </w:rPr>
              <w:t>.</w:t>
            </w:r>
          </w:p>
          <w:p w:rsidR="00DD02E9" w:rsidRPr="00DD02E9" w:rsidRDefault="00DD02E9" w:rsidP="00DD02E9">
            <w:pPr>
              <w:spacing w:line="240" w:lineRule="auto"/>
              <w:ind w:left="67"/>
              <w:jc w:val="left"/>
              <w:rPr>
                <w:rFonts w:ascii="Times New Roman" w:hAnsi="Times New Roman"/>
                <w:b/>
              </w:rPr>
            </w:pPr>
            <w:r w:rsidRPr="00DD02E9">
              <w:rPr>
                <w:rFonts w:ascii="Times New Roman" w:hAnsi="Times New Roman"/>
                <w:b/>
              </w:rPr>
              <w:t>Rok 2015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systemowy „Schematom STOP! Wspólne działania instytucji pomocy społecznej i instytucji rynku pracy-pilotaż” II etap – CRZL Warszawa </w:t>
            </w:r>
            <w:bookmarkStart w:id="0" w:name="_GoBack"/>
            <w:bookmarkEnd w:id="0"/>
            <w:r w:rsidRPr="00DD02E9">
              <w:rPr>
                <w:rFonts w:ascii="Times New Roman" w:hAnsi="Times New Roman"/>
              </w:rPr>
              <w:t>EFS.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>Projekt pilotażowy „Aktywny samorząd” – PFRON.</w:t>
            </w:r>
          </w:p>
          <w:p w:rsidR="00DD02E9" w:rsidRPr="00DD02E9" w:rsidRDefault="00DD02E9" w:rsidP="00DD02E9">
            <w:pPr>
              <w:pStyle w:val="Akapitzlist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D02E9">
              <w:rPr>
                <w:rFonts w:ascii="Times New Roman" w:hAnsi="Times New Roman"/>
              </w:rPr>
              <w:t xml:space="preserve">Projekt „Z nadzieją w przyszłość II” – </w:t>
            </w:r>
            <w:proofErr w:type="spellStart"/>
            <w:r w:rsidRPr="00DD02E9">
              <w:rPr>
                <w:rFonts w:ascii="Times New Roman" w:hAnsi="Times New Roman"/>
              </w:rPr>
              <w:t>MPiPS</w:t>
            </w:r>
            <w:proofErr w:type="spellEnd"/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267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D95E63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3.1.3. Rozwój promocji zatrudnienia i aktywizacja lokalnego rynku pracy.</w:t>
            </w:r>
          </w:p>
        </w:tc>
        <w:tc>
          <w:tcPr>
            <w:tcW w:w="1759" w:type="pct"/>
          </w:tcPr>
          <w:p w:rsidR="000D30D0" w:rsidRDefault="005D7C7F" w:rsidP="000D30D0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5D7C7F">
              <w:rPr>
                <w:rFonts w:ascii="Times New Roman" w:hAnsi="Times New Roman"/>
              </w:rPr>
              <w:t>Wybierz dobrze - sieć doradztwa zawodowego w szkołach Powiatu Kartuskiego</w:t>
            </w:r>
            <w:r>
              <w:rPr>
                <w:rFonts w:ascii="Times New Roman" w:hAnsi="Times New Roman"/>
              </w:rPr>
              <w:t>”</w:t>
            </w:r>
          </w:p>
          <w:p w:rsidR="00B2027D" w:rsidRDefault="00B2027D" w:rsidP="00B2027D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2027D">
              <w:rPr>
                <w:rFonts w:ascii="Times New Roman" w:hAnsi="Times New Roman"/>
              </w:rPr>
              <w:t xml:space="preserve">Rozszerzenie oferty szkół zawodowych powiatu kartuskiego o zagadnienia związane z poradnictwem i doradztwem edukacyjno </w:t>
            </w:r>
            <w:r>
              <w:rPr>
                <w:rFonts w:ascii="Times New Roman" w:hAnsi="Times New Roman"/>
              </w:rPr>
              <w:t>–</w:t>
            </w:r>
            <w:r w:rsidRPr="00B2027D">
              <w:rPr>
                <w:rFonts w:ascii="Times New Roman" w:hAnsi="Times New Roman"/>
              </w:rPr>
              <w:t xml:space="preserve"> zawodowym</w:t>
            </w:r>
            <w:r>
              <w:rPr>
                <w:rFonts w:ascii="Times New Roman" w:hAnsi="Times New Roman"/>
              </w:rPr>
              <w:t>”</w:t>
            </w:r>
          </w:p>
          <w:p w:rsidR="0066789F" w:rsidRDefault="0066789F" w:rsidP="0066789F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„Debiut zawodowy” SPO RZL 2004-2006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„Start młodzieży w życie zawodowe” SPO RZL 2004-2006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„Powrót do aktywności zawodowej” SPO RZL 2004-2006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t xml:space="preserve">Projekt </w:t>
            </w:r>
            <w:r>
              <w:rPr>
                <w:rFonts w:ascii="Times New Roman" w:hAnsi="Times New Roman"/>
              </w:rPr>
              <w:t>„Samozatrudnienie szansą na sukces” SPO RZL 2004-2006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„Aktywność Twoją szansą” SPO RZL 2004-2006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Projekt „Regionalna przedsiębiorczość” – Wojewódzki Program Wspierający Rozwój Gospodarczy i Tworzenie Miejsc Pracy w Oparciu Wykorzystanie Tradycji i Zasobów Przyrodniczych Regionu GRYF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</w:t>
            </w:r>
            <w:proofErr w:type="spellStart"/>
            <w:r>
              <w:rPr>
                <w:rFonts w:ascii="Times New Roman" w:hAnsi="Times New Roman"/>
              </w:rPr>
              <w:t>Ekoedukacja</w:t>
            </w:r>
            <w:proofErr w:type="spellEnd"/>
            <w:r>
              <w:rPr>
                <w:rFonts w:ascii="Times New Roman" w:hAnsi="Times New Roman"/>
              </w:rPr>
              <w:t xml:space="preserve"> – zadbaj o swój kawałek Kaszub” - Wojewódzki Program Wspierający Rozwój Gospodarczy i Tworzenie Miejsc Pracy w Oparciu Wykorzystanie Tradycji i Zasobów Przyrodniczych Regionu GRYF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„Przedsiębiorczy Pomorzanin” Rezerwa środków FP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„Nowe miejsca pracy” Rezerwa środków FP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 Nasza Przedsiębiorczość” Rezerwa środków FP</w:t>
            </w:r>
          </w:p>
          <w:p w:rsidR="0066789F" w:rsidRDefault="0066789F" w:rsidP="0066789F">
            <w:pPr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2007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ind w:left="500" w:hanging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Projekt „Start młodzieży w życie zawodowe” SPO RZL 2004-2006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9"/>
              </w:numPr>
              <w:spacing w:before="0"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„Aktywność Twoją szansą” SPO RZL 2004-2006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before="0"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„Rękodzieło wizytówką Kaszub” Wojewódzki Program Wspierający Rozwój Gospodarczy i Tworzenie Miejsc Pracy w Oparciu Wykorzystanie Tradycji i Zasobów Przyrodniczych Regionu GRYF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00" w:hanging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Projekt „Wiem, gdzie mieszkam” Wojewódzki Program Wspierający Rozwój Gospodarczy i Tworzenie Miejsc Pracy w Oparciu Wykorzystanie Tradycji i Zasobów Przyrodniczych Regionu GRYF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00" w:hanging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Projekt „Piękniej na Kaszubach” Wojewódzki Program Wspierający Rozwój Gospodarczy i </w:t>
            </w:r>
            <w:r>
              <w:rPr>
                <w:rFonts w:ascii="Times New Roman" w:hAnsi="Times New Roman"/>
              </w:rPr>
              <w:lastRenderedPageBreak/>
              <w:t>Tworzenie Miejsc Pracy w Oparciu Wykorzystanie Tradycji i Zasobów Przyrodniczych Regionu GRYF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„Przedsiębiorczy Pomorzanin” – środki FP pozostające w dyspozycji samorządu województwa  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„Mój atut – kwalifikacje”- środki FP pozostające w dyspozycji samorządu województwa  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„Buduj dla Pomorza”- środki FP pozostające w dyspozycji samorządu województwa  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„Praca dla młodych – Dobry Start”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„Inwestycje w kwalifikacje deficytowe na rynku pracy (IKD)”-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2008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„Rozwój osobisty Twoją inwestycją” – Podziałanie 6.1.3 PO KL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„Przedsiębiorcza wieś” Podziałanie 6.1.3 PO KL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„Wzmacniamy siły” Podziałanie 6.1.2 PO KL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„Akademia zawodowej aktywności” Podziałanie 6.1.1 PO KL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„Mój atut - kwalifikacje” - Program wojewódzki „Edukacja dla Pracy”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„Przedsiębiorczość na Kaszubach” Program wojewódzki „Przedsiębiorczy Pomorzanin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„Budujemy na Kaszubach” Program wojewódzki „Buduj dla Pomorza”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„Gościnne Kaszuby” Program </w:t>
            </w:r>
            <w:r>
              <w:rPr>
                <w:rFonts w:ascii="Times New Roman" w:hAnsi="Times New Roman"/>
              </w:rPr>
              <w:lastRenderedPageBreak/>
              <w:t>wojewódzki „GRYF”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„Zadbajmy o swój kawałek Kaszub” Program wojewódzki „GRYF”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„Wsparcie dla aktywnych” Rezerwa Ministra Program krajowy z zakresu aktywizacji zawodowej bezrobotnych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„Aktywna wieś” Rezerwa Ministra Program krajowy z zakresu aktywizacji zawodowej bezrobotnych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„45/50 PLUS” Rezerwa Ministra Program krajowy 45/50 PLUS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„Nasza przedsiębiorczość” Rezerwa Ministra Program krajowy skierowany do bezrobotnych z obszarów wiejskich</w:t>
            </w:r>
          </w:p>
          <w:p w:rsidR="0066789F" w:rsidRDefault="0066789F" w:rsidP="0066789F">
            <w:p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2009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„Rozwój osobisty Twoją inwestycją” –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„Przedsiębiorcza wieś”-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„Wzmacniamy siły” -Podziałanie 6.1.2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„Akademia zawodowej aktywności”- Podziałanie 6.1.1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„Współpraca kluczem do sukcesu”- Poddziałanie 7.2.1 PO KL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„Kolorowe szkiełko” -Program  wojewódzki „GRYF”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„Zielone ogrody” Program wojewódzki „GRYF”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„Miejsca pracy na Kaszubach” -program wojewódzki „Przedsiębiorczy Pomorzanin” 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„Wzmacniamy kwalifikacje” -środki </w:t>
            </w:r>
            <w:r>
              <w:rPr>
                <w:rFonts w:ascii="Times New Roman" w:hAnsi="Times New Roman"/>
              </w:rPr>
              <w:lastRenderedPageBreak/>
              <w:t xml:space="preserve">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„Kaszubska przedsiębiorczość”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„Stawiamy na rozwój –wzmacniamy kwalifikacje”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„Stawiamy na rozwój kaszubskiej przedsiębiorczości”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spacing w:after="0" w:line="240" w:lineRule="auto"/>
              <w:ind w:left="7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2010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„Rozwój osobisty Twoją inwestycją” –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„Przedsiębiorcza wieś”-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„Wzmacniamy siły II edycja” -Podziałanie 6.1.2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„Integracja siłą kobiet ”- Działanie 7.3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„Współpraca kluczem do sukcesu”-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aktywizacji zawodowej osób do 30 roku życia „30 minus”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zwiększający aktywność zawodową osób w wieku 45/50 plus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dla osób korzystających ze środków na rozwój małej i średniej przedsiębiorczości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bezrobotnych będących w szczególnej sytuacji na rynku pracy określonych w art. 49 -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spacing w:after="0" w:line="240" w:lineRule="auto"/>
              <w:ind w:left="7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2011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„Rozwój osobisty Twoją inwestycją” –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„Przedsiębiorcza wieś”- Podziałanie </w:t>
            </w:r>
            <w:r>
              <w:rPr>
                <w:rFonts w:ascii="Times New Roman" w:hAnsi="Times New Roman"/>
              </w:rPr>
              <w:lastRenderedPageBreak/>
              <w:t>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„Wzmacniamy siły III edycja” -Podziałanie 6.1.2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„Inwestycja w potencjał 45 - latki ”- Poddziałanie  6.1.1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„Współpraca kluczem do sukcesu”-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„Udany start w dorosłe życie”-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specjalny „PORTFOLIO ZAWODOWE” – kompleksowy program wsparcia w wejściu na rynek pracy osób bezrobotnych w wieku do 35 lat z terenu powiatu kartuskiego”- środki FP</w:t>
            </w:r>
          </w:p>
          <w:p w:rsidR="0066789F" w:rsidRDefault="0066789F" w:rsidP="0066789F">
            <w:pPr>
              <w:spacing w:after="0" w:line="240" w:lineRule="auto"/>
              <w:ind w:left="7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Rok 2012 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„Rozwój osobisty Twoją inwestycją” –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„Przedsiębiorcza wieś”-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„Wzmacniamy siły IV edycja” -Podziałanie 6.1.2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„Inwestycja w potencjał 45 - latki ”- Poddziałanie  6.1.1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„Udany start w dorosłe życie”-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„STOP TRUDNOŚCIOM, czyli skuteczny trening osobistych predyspozycji”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„LSW-Lokalny System Współpracy na rzecz przeciwdziałania wykluczeniu społecznemu mieszkańców powiatu kartuskiego” Działanie 7.3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Projekt: Zawód „z pasją”-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Program związany z rozwojem małej i średniej przedsiębiorczości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aktywizacji osób bezrobotnych do 30 roku życia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aktywizacji osób bezrobotnych powyżej 50 roku życia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aktywizacji osób bezrobotnych będących w szczególnej sytuacji na rynku pracy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„Rozwój przedsiębiorczości w powiecie kartuskim”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Środki na rozwój przedsiębiorczości dla osób w szczególnej sytuacji na rynku pracy – środki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spacing w:after="0" w:line="240" w:lineRule="auto"/>
              <w:ind w:left="7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2013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„Rozwój osobisty Twoją inwestycją” –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„Przedsiębiorcza wieś”-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</w:t>
            </w:r>
            <w:r>
              <w:rPr>
                <w:rFonts w:ascii="Times New Roman" w:eastAsia="Calibri" w:hAnsi="Times New Roman"/>
                <w:lang w:eastAsia="en-US"/>
              </w:rPr>
              <w:t>AKTYWNI 50-LATKOWIE” Poddziałanie 6.1.1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Ekonomista-dobra inwestycja w przyszłość- </w:t>
            </w:r>
            <w:r>
              <w:rPr>
                <w:rFonts w:ascii="Times New Roman" w:eastAsia="Calibri" w:hAnsi="Times New Roman"/>
                <w:lang w:eastAsia="en-US"/>
              </w:rPr>
              <w:t>Poddziałanie 6.1.1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„Wzmacniamy siły IV edycja” -Podziałanie 6.1.2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„STOP TRUDNOŚCIOM, czyli skuteczny trening osobistych predyspozycji”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„ZDOBYĆ DOŚWIADCZENIE”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„AKADEMIA URODY”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„ZAWÓD Z PRZYSZŁOŚCIĄ” </w:t>
            </w:r>
            <w:r>
              <w:rPr>
                <w:rFonts w:ascii="Times New Roman" w:hAnsi="Times New Roman"/>
              </w:rPr>
              <w:lastRenderedPageBreak/>
              <w:t>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aktywizacji bezrobotnych w szczególnej sytuacji na rynku pracy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aktywizacji bezrobotnych w szczególnej sytuacji na rynku pracy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spacing w:after="0" w:line="240" w:lineRule="auto"/>
              <w:ind w:left="7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2014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„Rozwój osobisty Twoją inwestycją” –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„Przedsiębiorcza wieś”- Podziałanie 6.1.3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</w:t>
            </w:r>
            <w:r>
              <w:rPr>
                <w:rFonts w:ascii="Times New Roman" w:eastAsia="Calibri" w:hAnsi="Times New Roman"/>
                <w:lang w:eastAsia="en-US"/>
              </w:rPr>
              <w:t>AKTYWNI 50-LATKOWIE” Poddziałanie 6.1.1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Ekonomista-dobra inwestycja w przyszłość- </w:t>
            </w:r>
            <w:r>
              <w:rPr>
                <w:rFonts w:ascii="Times New Roman" w:eastAsia="Calibri" w:hAnsi="Times New Roman"/>
                <w:lang w:eastAsia="en-US"/>
              </w:rPr>
              <w:t>Poddziałanie 6.1.1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„STOP TRUDNOŚCIOM, czyli skuteczny trening osobistych predyspozycji”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„ZDOBYĆ DOŚWIADCZENIE”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„AKADEMIA URODY”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„ZAWÓD Z PRZYSZŁOŚCIĄ” Poddziałanie 7.2.1 PO KL</w:t>
            </w:r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osób bezrobotnych do 30 roku życia-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osób bezrobotnych, będących w szczególnej sytuacji na rynku pracy - środki </w:t>
            </w:r>
            <w:r>
              <w:rPr>
                <w:rFonts w:ascii="Times New Roman" w:hAnsi="Times New Roman"/>
              </w:rPr>
              <w:lastRenderedPageBreak/>
              <w:t xml:space="preserve">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osób bezrobotnych w wieku 30-50 lat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osób bezrobotnych, będących w szczególnej sytuacji na rynku pracy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numPr>
                <w:ilvl w:val="0"/>
                <w:numId w:val="30"/>
              </w:numPr>
              <w:spacing w:after="0" w:line="240" w:lineRule="auto"/>
              <w:ind w:left="500" w:hanging="42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długotrwale bezrobotnych do 25 roku życia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spacing w:after="0" w:line="240" w:lineRule="auto"/>
              <w:ind w:left="7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 rok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„Aktywizacja osób młodych pozostających bez pracy na regionalnym rynku pracy (I)”- Poddziałanie 1.1.1 PO WER 2014-2020 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Projekt „W kierunku zatrudnienia” Poddziałanie 5.1.2 RPO WP 2014-2020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osób bezrobotnych do 25 roku życia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osób bezrobotnych, będących w szczególnej sytuacji na rynku pracy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Program na rzecz promocji zatrudnienia, łagodzenia skutków bezrobocia i aktywizacji zawodowej osób bezrobotnych w wieku powyżej 50 roku życia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lastRenderedPageBreak/>
              <w:t xml:space="preserve">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Program na rzecz promocji zatrudnienia, łagodzenia skutków bezrobocia i aktywizacji zawodowej osób bezrobotnych, będących w wieku 30-50 lat</w:t>
            </w:r>
            <w:r>
              <w:rPr>
                <w:rFonts w:ascii="Times New Roman" w:hAnsi="Times New Roman"/>
              </w:rPr>
              <w:t xml:space="preserve">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na rzecz promocji zatrudnienia, łagodzenia skutków bezrobocia i aktywizacji zawodowej osób bezrobotnych, będących w szczególnej sytuacji na rynku pracy 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Program na rzecz promocji zatrudnienia, łagodzenia skutków bezrobocia i aktywizacji zawodowej osób bezrobotnych, będących w szczególnej sytuacji na rynku pracy</w:t>
            </w:r>
            <w:r>
              <w:rPr>
                <w:rFonts w:ascii="Times New Roman" w:hAnsi="Times New Roman"/>
              </w:rPr>
              <w:t xml:space="preserve">- środki rezerwy </w:t>
            </w:r>
            <w:proofErr w:type="spellStart"/>
            <w:r>
              <w:rPr>
                <w:rFonts w:ascii="Times New Roman" w:hAnsi="Times New Roman"/>
              </w:rPr>
              <w:t>MPiPS</w:t>
            </w:r>
            <w:proofErr w:type="spellEnd"/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Program specjalny „Powrót do aktywności” – środki FP</w:t>
            </w:r>
          </w:p>
          <w:p w:rsidR="0066789F" w:rsidRDefault="0066789F" w:rsidP="0066789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0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Program „Wspieranie i tworzenie miejsc pracy na obszarach wiejskich w oparciu o wykorzystanie lokalnych zasobów „GRYF” – program regionalny.  </w:t>
            </w:r>
          </w:p>
          <w:p w:rsidR="00A717D5" w:rsidRPr="0066789F" w:rsidRDefault="00A717D5" w:rsidP="0066789F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4852E6" w:rsidRPr="00654C51" w:rsidRDefault="004852E6" w:rsidP="003109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267" w:hanging="210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87" w:type="pct"/>
            <w:vMerge w:val="restar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lastRenderedPageBreak/>
              <w:t>3.2. Rozwój wiedzy i umiejętności mieszkańców</w:t>
            </w: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D95E63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3.2.1. Wspieranie systemu edukacji i pozaszkolnych form kształcenia, z wykorzystaniem nowoczesnych technologii teleinformatycznych.</w:t>
            </w:r>
          </w:p>
        </w:tc>
        <w:tc>
          <w:tcPr>
            <w:tcW w:w="1759" w:type="pct"/>
          </w:tcPr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 xml:space="preserve">Projekty realizowane z funduszy zewnętrznych Unii Europejskiej (w załączeniu) </w:t>
            </w:r>
          </w:p>
          <w:p w:rsidR="009F58BB" w:rsidRPr="009F58BB" w:rsidRDefault="005D7C7F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Działania pozalekcyjne</w:t>
            </w:r>
            <w:r w:rsidR="009F58BB" w:rsidRPr="009F58BB">
              <w:rPr>
                <w:rFonts w:ascii="Times New Roman" w:hAnsi="Times New Roman"/>
              </w:rPr>
              <w:t xml:space="preserve"> w szkołach i placówkach finansowane przez organ prowadzący</w:t>
            </w:r>
          </w:p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Projekt Zdolni z Pomorza – doskonalenie umiejętności uczniów uzdolnionych</w:t>
            </w:r>
          </w:p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Wspomaganie rozwoju szkół w powiecie kartuskim (praca nakierowana na rozwój szkół i sieci współpracy samokształcenia)</w:t>
            </w:r>
          </w:p>
          <w:p w:rsidR="004852E6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 xml:space="preserve"> Powiatowy Program Rozwoju Uzdolnień – realizowany ze środków budżetowych</w:t>
            </w:r>
          </w:p>
          <w:p w:rsidR="00B71408" w:rsidRDefault="00B71408" w:rsidP="00B7140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B71408">
              <w:rPr>
                <w:rFonts w:ascii="Times New Roman" w:hAnsi="Times New Roman"/>
              </w:rPr>
              <w:t>System wspierania rozwoju szkół w powiecie kartuskim</w:t>
            </w:r>
          </w:p>
          <w:p w:rsidR="00B71408" w:rsidRDefault="00B71408" w:rsidP="00B7140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„</w:t>
            </w:r>
            <w:r w:rsidRPr="00B71408">
              <w:rPr>
                <w:rFonts w:ascii="Times New Roman" w:hAnsi="Times New Roman"/>
              </w:rPr>
              <w:t>Galaktyka możliwości – zajęcia i kursy wspierające uczniów szkół ogólnokształcących Powiatu Kartuskiego</w:t>
            </w:r>
            <w:r>
              <w:rPr>
                <w:rFonts w:ascii="Times New Roman" w:hAnsi="Times New Roman"/>
              </w:rPr>
              <w:t>”</w:t>
            </w:r>
          </w:p>
          <w:p w:rsidR="00B71408" w:rsidRDefault="00B71408" w:rsidP="00B7140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„Kompetencje dla p</w:t>
            </w:r>
            <w:r w:rsidRPr="00B71408">
              <w:rPr>
                <w:rFonts w:ascii="Times New Roman" w:hAnsi="Times New Roman"/>
              </w:rPr>
              <w:t>rzyszłości</w:t>
            </w:r>
            <w:r>
              <w:rPr>
                <w:rFonts w:ascii="Times New Roman" w:hAnsi="Times New Roman"/>
              </w:rPr>
              <w:t xml:space="preserve"> - </w:t>
            </w:r>
            <w:r w:rsidRPr="00B71408">
              <w:rPr>
                <w:rFonts w:ascii="Times New Roman" w:hAnsi="Times New Roman"/>
              </w:rPr>
              <w:t>zajęcia i kursy wspierające kształcenie zawodowe w szkołach Powiatu Kartuskiego</w:t>
            </w:r>
            <w:r>
              <w:rPr>
                <w:rFonts w:ascii="Times New Roman" w:hAnsi="Times New Roman"/>
              </w:rPr>
              <w:t>”</w:t>
            </w:r>
          </w:p>
          <w:p w:rsidR="005D7C7F" w:rsidRDefault="005D7C7F" w:rsidP="005D7C7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5D7C7F">
              <w:rPr>
                <w:rFonts w:ascii="Times New Roman" w:hAnsi="Times New Roman"/>
              </w:rPr>
              <w:t>Uatrakcyjnienie oferty szkół ogólnokształcących powiatu kartuskiego poprzez organizację dodatkowych zajęć pozaszkolnych oraz pozalekcyjnych ukierunkowanych na rozwój kompetencji kluczowych</w:t>
            </w:r>
            <w:r>
              <w:rPr>
                <w:rFonts w:ascii="Times New Roman" w:hAnsi="Times New Roman"/>
              </w:rPr>
              <w:t>”</w:t>
            </w:r>
          </w:p>
          <w:p w:rsidR="005D7C7F" w:rsidRDefault="00CB630F" w:rsidP="00CB630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CB630F">
              <w:rPr>
                <w:rFonts w:ascii="Times New Roman" w:hAnsi="Times New Roman"/>
              </w:rPr>
              <w:t>Akademia Nauczyciela - podnoszenie kwalifikacji zawodowych nauczycieli szkół ponadgimnazjalnych Powiatu Kartuskiego</w:t>
            </w:r>
            <w:r>
              <w:rPr>
                <w:rFonts w:ascii="Times New Roman" w:hAnsi="Times New Roman"/>
              </w:rPr>
              <w:t>”</w:t>
            </w:r>
          </w:p>
          <w:p w:rsidR="00CB630F" w:rsidRDefault="00B2027D" w:rsidP="00B2027D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2027D">
              <w:rPr>
                <w:rFonts w:ascii="Times New Roman" w:hAnsi="Times New Roman"/>
              </w:rPr>
              <w:t>Rozwijanie umiejętności językowych nauczycieli szkół ponadgimnazjalnych powiatu kartuskiego</w:t>
            </w:r>
            <w:r>
              <w:rPr>
                <w:rFonts w:ascii="Times New Roman" w:hAnsi="Times New Roman"/>
              </w:rPr>
              <w:t>”</w:t>
            </w:r>
          </w:p>
          <w:p w:rsidR="00B2027D" w:rsidRDefault="00B2027D" w:rsidP="00B2027D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2027D">
              <w:rPr>
                <w:rFonts w:ascii="Times New Roman" w:hAnsi="Times New Roman"/>
              </w:rPr>
              <w:t>Modernizacja oraz dostosowanie do potrzeb lokalnego i regionalnego rynku pracy oferty szkół zawodowych powiatu kartuskiego poprzez organizację dodatkowych zajęć pozaszkolnych i pozalekcyjnych</w:t>
            </w:r>
            <w:r>
              <w:rPr>
                <w:rFonts w:ascii="Times New Roman" w:hAnsi="Times New Roman"/>
              </w:rPr>
              <w:t>”</w:t>
            </w:r>
          </w:p>
          <w:p w:rsidR="00B2027D" w:rsidRDefault="00B2027D" w:rsidP="00B2027D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B2027D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 xml:space="preserve"> „Uczenie się przez całe życie” - Projekt Partnerski</w:t>
            </w:r>
            <w:r w:rsidRPr="00B2027D">
              <w:rPr>
                <w:rFonts w:ascii="Times New Roman" w:hAnsi="Times New Roman"/>
              </w:rPr>
              <w:t xml:space="preserve"> Leonardo da Vinci</w:t>
            </w:r>
          </w:p>
          <w:p w:rsidR="00E257DC" w:rsidRPr="00B2027D" w:rsidRDefault="00E257DC" w:rsidP="00E257DC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E257DC">
              <w:rPr>
                <w:rFonts w:ascii="Times New Roman" w:hAnsi="Times New Roman"/>
              </w:rPr>
              <w:t>Program rozwojowy III Liceum Ogólnokształcącego w Kartuzach</w:t>
            </w:r>
          </w:p>
        </w:tc>
        <w:tc>
          <w:tcPr>
            <w:tcW w:w="926" w:type="pct"/>
          </w:tcPr>
          <w:p w:rsid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11 436 470 </w:t>
            </w:r>
            <w:r w:rsidRPr="009F58BB">
              <w:rPr>
                <w:rFonts w:ascii="Times New Roman" w:hAnsi="Times New Roman"/>
              </w:rPr>
              <w:t>(projekty szkół)</w:t>
            </w:r>
            <w:r>
              <w:rPr>
                <w:rFonts w:ascii="Times New Roman" w:hAnsi="Times New Roman"/>
              </w:rPr>
              <w:t xml:space="preserve"> </w:t>
            </w:r>
            <w:r w:rsidRPr="009F58BB">
              <w:rPr>
                <w:rFonts w:ascii="Times New Roman" w:hAnsi="Times New Roman"/>
              </w:rPr>
              <w:t>+ 15 239 192 (projekty POKL Powiat)</w:t>
            </w: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Default="00BC782F" w:rsidP="00BC782F">
            <w:pPr>
              <w:spacing w:line="312" w:lineRule="auto"/>
              <w:jc w:val="left"/>
              <w:rPr>
                <w:rFonts w:ascii="Times New Roman" w:hAnsi="Times New Roman"/>
              </w:rPr>
            </w:pPr>
          </w:p>
          <w:p w:rsidR="00BC782F" w:rsidRPr="00BC782F" w:rsidRDefault="00BC782F" w:rsidP="00BC782F">
            <w:pPr>
              <w:pStyle w:val="Akapitzlist"/>
              <w:numPr>
                <w:ilvl w:val="0"/>
                <w:numId w:val="9"/>
              </w:numPr>
              <w:spacing w:line="312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Stella </w:t>
            </w:r>
            <w:proofErr w:type="spellStart"/>
            <w:r>
              <w:rPr>
                <w:rFonts w:ascii="Times New Roman" w:hAnsi="Times New Roman"/>
              </w:rPr>
              <w:t>Maris</w:t>
            </w:r>
            <w:proofErr w:type="spellEnd"/>
            <w:r w:rsidRPr="00BC7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C782F">
              <w:rPr>
                <w:rFonts w:ascii="Times New Roman" w:hAnsi="Times New Roman"/>
              </w:rPr>
              <w:t>Belgia</w:t>
            </w:r>
            <w:r>
              <w:rPr>
                <w:rFonts w:ascii="Times New Roman" w:hAnsi="Times New Roman"/>
              </w:rPr>
              <w:t>) - koordynator</w:t>
            </w: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6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3.2.2. Wspieranie zachowania dziedzictwa kulturowego.</w:t>
            </w:r>
          </w:p>
        </w:tc>
        <w:tc>
          <w:tcPr>
            <w:tcW w:w="1759" w:type="pct"/>
          </w:tcPr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Projekty realizowane przez Centrum Inicjatyw Edukacyjnych w Kartuzach i NGO</w:t>
            </w:r>
          </w:p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Zajęcia pozalekcyjne i pozaszkolne finansowane z budżetu</w:t>
            </w:r>
          </w:p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Projekty realizowane z funduszy zewnętrznych Unii Europejskiej (w załączeniu)</w:t>
            </w:r>
          </w:p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Utworzenie Ośrodka Zajęć Pozaszkolnych z programem językowym i regionalnym</w:t>
            </w:r>
          </w:p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lastRenderedPageBreak/>
              <w:t xml:space="preserve">Wprowadzenie ze środków powiatu konsultanta ds. edukacji regionalnej i języka kaszubskiego </w:t>
            </w:r>
          </w:p>
          <w:p w:rsidR="009F58BB" w:rsidRPr="009F58BB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zorganizowanie pięciu obozów naukowych dla uczniów szkól gimnazjalnych i ponadgimnazjalnych ze współpracy z gminami  i organizacjami pozarządowymi</w:t>
            </w:r>
          </w:p>
          <w:p w:rsidR="009F58BB" w:rsidRPr="00654C51" w:rsidRDefault="009F58BB" w:rsidP="009F58BB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9F58BB">
              <w:rPr>
                <w:rFonts w:ascii="Times New Roman" w:hAnsi="Times New Roman"/>
              </w:rPr>
              <w:t>współpraca edukacyjno-kulturowa czterech powiatów łowickiego, tatrzańskiego, świdnickiego i kartuskiego</w:t>
            </w:r>
          </w:p>
        </w:tc>
        <w:tc>
          <w:tcPr>
            <w:tcW w:w="926" w:type="pct"/>
          </w:tcPr>
          <w:p w:rsidR="004852E6" w:rsidRPr="004F61C7" w:rsidRDefault="004852E6" w:rsidP="004F61C7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 w:val="restar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lastRenderedPageBreak/>
              <w:t>3.3. Poprawa stanu zdrowia</w:t>
            </w:r>
            <w:r>
              <w:rPr>
                <w:rFonts w:ascii="Times New Roman" w:hAnsi="Times New Roman"/>
              </w:rPr>
              <w:t xml:space="preserve"> </w:t>
            </w:r>
            <w:r w:rsidRPr="00E82560">
              <w:rPr>
                <w:rFonts w:ascii="Times New Roman" w:hAnsi="Times New Roman"/>
              </w:rPr>
              <w:t>i bezpieczeństwa mieszkańców</w:t>
            </w: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3.3.1. Promocja zdrowego stylu życia.</w:t>
            </w:r>
          </w:p>
        </w:tc>
        <w:tc>
          <w:tcPr>
            <w:tcW w:w="1759" w:type="pct"/>
          </w:tcPr>
          <w:p w:rsidR="004852E6" w:rsidRDefault="00F94904" w:rsidP="003109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NORDIC WALKING</w:t>
            </w:r>
          </w:p>
          <w:p w:rsidR="00A404F7" w:rsidRPr="00A404F7" w:rsidRDefault="00A404F7" w:rsidP="003109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A404F7">
              <w:rPr>
                <w:rFonts w:ascii="Times New Roman" w:hAnsi="Times New Roman"/>
              </w:rPr>
              <w:t>Realizacja zadań zleconych organizacjom pozarządowym z zakresu ochrony i promocji zdrowia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 xml:space="preserve">3.3.2. Poprawa infrastruktury i jakości usług w zakresie służby zdrowia. </w:t>
            </w:r>
          </w:p>
        </w:tc>
        <w:tc>
          <w:tcPr>
            <w:tcW w:w="1759" w:type="pct"/>
          </w:tcPr>
          <w:p w:rsidR="004852E6" w:rsidRPr="00654C51" w:rsidRDefault="00F94904" w:rsidP="003109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szpital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3.3.3. Rozwój działań na rzecz ograniczenia przestępczości i patologii społecznych</w:t>
            </w:r>
          </w:p>
        </w:tc>
        <w:tc>
          <w:tcPr>
            <w:tcW w:w="1759" w:type="pct"/>
          </w:tcPr>
          <w:p w:rsidR="004852E6" w:rsidRPr="00654C51" w:rsidRDefault="00F94904" w:rsidP="003109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ratownictwa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 xml:space="preserve">3.3.4. Rozwój systemu ratownictwa </w:t>
            </w:r>
            <w:r>
              <w:rPr>
                <w:rFonts w:ascii="Times New Roman" w:hAnsi="Times New Roman"/>
              </w:rPr>
              <w:t xml:space="preserve"> </w:t>
            </w:r>
            <w:r w:rsidRPr="00E82560">
              <w:rPr>
                <w:rFonts w:ascii="Times New Roman" w:hAnsi="Times New Roman"/>
              </w:rPr>
              <w:t>i reagowania kryzysowego.</w:t>
            </w:r>
          </w:p>
        </w:tc>
        <w:tc>
          <w:tcPr>
            <w:tcW w:w="1759" w:type="pct"/>
          </w:tcPr>
          <w:p w:rsidR="004852E6" w:rsidRDefault="00F94904" w:rsidP="003109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Szkolenia strażackie</w:t>
            </w:r>
          </w:p>
          <w:p w:rsidR="005D60F2" w:rsidRPr="00654C51" w:rsidRDefault="005D60F2" w:rsidP="005D60F2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5D60F2">
              <w:rPr>
                <w:rFonts w:ascii="Times New Roman" w:hAnsi="Times New Roman"/>
              </w:rPr>
              <w:t>Utworzenie i prowadzenie Centrum Interwencji Kryzysowej dla mieszkańców powiatu znajdujących się w kryzysie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3.3.5. Rozpowszechnianie zasad postępowaniu w przypadku wystąpienia zagrożenia życia i zdrowia.</w:t>
            </w:r>
          </w:p>
        </w:tc>
        <w:tc>
          <w:tcPr>
            <w:tcW w:w="1759" w:type="pct"/>
          </w:tcPr>
          <w:p w:rsidR="004852E6" w:rsidRPr="00654C51" w:rsidRDefault="008764A8" w:rsidP="008764A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8764A8">
              <w:rPr>
                <w:rFonts w:ascii="Times New Roman" w:hAnsi="Times New Roman"/>
              </w:rPr>
              <w:t>pracowanie powiatowej procedury interwencji w zakresie zabezpieczenia dziecka w sytuacji zagrażającej jego zdrowiu i życiu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3.3.6. Wspieranie działań umożliwiających powstanie nowych organizacji pozarządowych, sieci wsparcia i grup samopomocowych</w:t>
            </w:r>
          </w:p>
        </w:tc>
        <w:tc>
          <w:tcPr>
            <w:tcW w:w="1759" w:type="pct"/>
          </w:tcPr>
          <w:p w:rsidR="00FE4246" w:rsidRDefault="00F94904" w:rsidP="00FE42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Udzielanie dotacji</w:t>
            </w:r>
          </w:p>
          <w:p w:rsidR="00FE4246" w:rsidRPr="00FE4246" w:rsidRDefault="00FE4246" w:rsidP="00FE4246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FE4246">
              <w:rPr>
                <w:rFonts w:ascii="Times New Roman" w:hAnsi="Times New Roman"/>
              </w:rPr>
              <w:t xml:space="preserve">Wspieranie tworzenie i funkcjonowania organizacji pozarządowych, wspieranie inicjatyw grup założycielskich w utworzeniu NGO (pomoc przy kompletowaniu dokumentów i w zakresie </w:t>
            </w:r>
            <w:r w:rsidRPr="00FE4246">
              <w:rPr>
                <w:rFonts w:ascii="Times New Roman" w:hAnsi="Times New Roman"/>
              </w:rPr>
              <w:lastRenderedPageBreak/>
              <w:t>zgłoszenia do KRS bezpłatne udostępnienie pomieszczeń na spotkania)</w:t>
            </w:r>
          </w:p>
          <w:p w:rsidR="00FE4246" w:rsidRPr="00FE4246" w:rsidRDefault="00FE4246" w:rsidP="00FE4246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 w:rsidRPr="00FE4246">
              <w:rPr>
                <w:rFonts w:ascii="Times New Roman" w:hAnsi="Times New Roman"/>
              </w:rPr>
              <w:t>- PTSR koło w Kartuzach</w:t>
            </w:r>
          </w:p>
          <w:p w:rsidR="00FE4246" w:rsidRPr="00FE4246" w:rsidRDefault="00FE4246" w:rsidP="00FE4246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 w:rsidRPr="00FE4246">
              <w:rPr>
                <w:rFonts w:ascii="Times New Roman" w:hAnsi="Times New Roman"/>
              </w:rPr>
              <w:t>- PZG grupa związkowa w Kartuzach</w:t>
            </w:r>
          </w:p>
          <w:p w:rsidR="00FE4246" w:rsidRPr="00FE4246" w:rsidRDefault="00FE4246" w:rsidP="00FE4246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 w:rsidRPr="00FE4246">
              <w:rPr>
                <w:rFonts w:ascii="Times New Roman" w:hAnsi="Times New Roman"/>
              </w:rPr>
              <w:t>- Koło Amazonki w Kartuzach</w:t>
            </w:r>
          </w:p>
          <w:p w:rsidR="00FE4246" w:rsidRPr="00FE4246" w:rsidRDefault="00FE4246" w:rsidP="00FE4246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 w:rsidRPr="00FE4246">
              <w:rPr>
                <w:rFonts w:ascii="Times New Roman" w:hAnsi="Times New Roman"/>
              </w:rPr>
              <w:t>- Stowarzyszenie Świat Autyzmu w Kartuzach</w:t>
            </w:r>
          </w:p>
          <w:p w:rsidR="00FE4246" w:rsidRDefault="00FE4246" w:rsidP="00FE4246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 w:rsidRPr="00FE4246">
              <w:rPr>
                <w:rFonts w:ascii="Times New Roman" w:hAnsi="Times New Roman"/>
              </w:rPr>
              <w:t>- prowadzenie grupy samopomocowej dla ofiar przemocy przy CIK</w:t>
            </w:r>
          </w:p>
          <w:p w:rsidR="00A404F7" w:rsidRPr="00A404F7" w:rsidRDefault="00A404F7" w:rsidP="00A404F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283"/>
              <w:jc w:val="left"/>
              <w:rPr>
                <w:rFonts w:ascii="Times New Roman" w:hAnsi="Times New Roman"/>
              </w:rPr>
            </w:pPr>
            <w:r w:rsidRPr="00A404F7">
              <w:rPr>
                <w:rFonts w:ascii="Times New Roman" w:hAnsi="Times New Roman"/>
              </w:rPr>
              <w:t xml:space="preserve">Współpraca z Centrum Organizacji Pozarządowych w Kartuzach – realizacja wspólnych inicjatyw służących wsparciu działalności </w:t>
            </w:r>
            <w:proofErr w:type="spellStart"/>
            <w:r w:rsidRPr="00A404F7">
              <w:rPr>
                <w:rFonts w:ascii="Times New Roman" w:hAnsi="Times New Roman"/>
              </w:rPr>
              <w:t>NGO’s</w:t>
            </w:r>
            <w:proofErr w:type="spellEnd"/>
            <w:r w:rsidRPr="00A404F7">
              <w:rPr>
                <w:rFonts w:ascii="Times New Roman" w:hAnsi="Times New Roman"/>
              </w:rPr>
              <w:t>,</w:t>
            </w:r>
          </w:p>
          <w:p w:rsidR="00A404F7" w:rsidRPr="00A404F7" w:rsidRDefault="00A404F7" w:rsidP="00A404F7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57" w:hanging="283"/>
              <w:jc w:val="left"/>
              <w:rPr>
                <w:rFonts w:ascii="Times New Roman" w:hAnsi="Times New Roman"/>
              </w:rPr>
            </w:pPr>
            <w:r w:rsidRPr="00A404F7">
              <w:rPr>
                <w:rFonts w:ascii="Times New Roman" w:hAnsi="Times New Roman"/>
              </w:rPr>
              <w:t xml:space="preserve">Prowadzenie szkoleń i warsztatów dla organizacji pozarządowych wspierających ich działalność bieżącą, </w:t>
            </w:r>
          </w:p>
          <w:p w:rsidR="00A404F7" w:rsidRPr="00654C51" w:rsidRDefault="00A404F7" w:rsidP="00A404F7">
            <w:pPr>
              <w:pStyle w:val="Akapitzlist"/>
              <w:spacing w:line="240" w:lineRule="auto"/>
              <w:jc w:val="left"/>
              <w:rPr>
                <w:rFonts w:ascii="Times New Roman" w:hAnsi="Times New Roman"/>
              </w:rPr>
            </w:pPr>
            <w:r w:rsidRPr="00A404F7">
              <w:rPr>
                <w:rFonts w:ascii="Times New Roman" w:hAnsi="Times New Roman"/>
              </w:rPr>
              <w:t xml:space="preserve">Coroczna organizacja Targów </w:t>
            </w:r>
            <w:proofErr w:type="spellStart"/>
            <w:r w:rsidRPr="00A404F7">
              <w:rPr>
                <w:rFonts w:ascii="Times New Roman" w:hAnsi="Times New Roman"/>
              </w:rPr>
              <w:t>NGO’s</w:t>
            </w:r>
            <w:proofErr w:type="spellEnd"/>
            <w:r w:rsidRPr="00A404F7">
              <w:rPr>
                <w:rFonts w:ascii="Times New Roman" w:hAnsi="Times New Roman"/>
              </w:rPr>
              <w:t xml:space="preserve"> – święta organizacji pozarządowych promującego działalność społeczną.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 w:val="restar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lastRenderedPageBreak/>
              <w:t>3.4. Rozwój partnerstwa społecznego</w:t>
            </w: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 xml:space="preserve">3.4.1. Delegowanie zadań z zakresu działań społecznych do sektora pozarządowego. </w:t>
            </w:r>
          </w:p>
        </w:tc>
        <w:tc>
          <w:tcPr>
            <w:tcW w:w="1759" w:type="pct"/>
          </w:tcPr>
          <w:p w:rsidR="004852E6" w:rsidRDefault="00F94904" w:rsidP="003109C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Dotacje na zadania zlecone, WTZ, Dom Dziecka,</w:t>
            </w:r>
          </w:p>
          <w:p w:rsidR="008764A8" w:rsidRDefault="00F94904" w:rsidP="008764A8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Kaszubski Uniwersytet Ludowy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Powiat zleca wykonywanie zadań w zakresie pomocy społecznej organizacjom pozarządowym (konkursy)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 xml:space="preserve">Na zlecenie powiatu w ramach konkursu ofert Zgromadzenia Sióstr Miłosierdzia św. Wincentego </w:t>
            </w:r>
            <w:proofErr w:type="spellStart"/>
            <w:r w:rsidRPr="008764A8">
              <w:rPr>
                <w:rFonts w:ascii="Times New Roman" w:hAnsi="Times New Roman"/>
              </w:rPr>
              <w:t>A’Paulo</w:t>
            </w:r>
            <w:proofErr w:type="spellEnd"/>
            <w:r w:rsidRPr="008764A8">
              <w:rPr>
                <w:rFonts w:ascii="Times New Roman" w:hAnsi="Times New Roman"/>
              </w:rPr>
              <w:t xml:space="preserve">  prowadzi 3 placówki opiekuńczo-wychowawcze.  Fundacja Słoneczne Wzgórze w Stężycy prowadzi od 15.07.2014</w:t>
            </w:r>
            <w:r>
              <w:rPr>
                <w:rFonts w:ascii="Times New Roman" w:hAnsi="Times New Roman"/>
              </w:rPr>
              <w:t xml:space="preserve"> r. Warsztat Terapii Zajęciowej</w:t>
            </w:r>
          </w:p>
          <w:p w:rsidR="008764A8" w:rsidRPr="008764A8" w:rsidRDefault="008764A8" w:rsidP="008764A8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 xml:space="preserve">3.4.2. Usprawnienie komunikacji z partnerami społecznymi, w tym </w:t>
            </w:r>
            <w:r>
              <w:rPr>
                <w:rFonts w:ascii="Times New Roman" w:hAnsi="Times New Roman"/>
              </w:rPr>
              <w:t xml:space="preserve"> </w:t>
            </w:r>
            <w:r w:rsidRPr="00E82560">
              <w:rPr>
                <w:rFonts w:ascii="Times New Roman" w:hAnsi="Times New Roman"/>
              </w:rPr>
              <w:t xml:space="preserve">z wykorzystaniem </w:t>
            </w:r>
            <w:r w:rsidRPr="00E82560">
              <w:rPr>
                <w:rFonts w:ascii="Times New Roman" w:hAnsi="Times New Roman"/>
              </w:rPr>
              <w:lastRenderedPageBreak/>
              <w:t>technologii i usług społeczeństwa informacyjnego.</w:t>
            </w:r>
          </w:p>
        </w:tc>
        <w:tc>
          <w:tcPr>
            <w:tcW w:w="1759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 w:val="restar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lastRenderedPageBreak/>
              <w:t>3.5. Rozwój infrastruktury społecznej</w:t>
            </w: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3.5.1. Utrzymywanie i modernizacja istniejącej infrastruktury społecznej.</w:t>
            </w:r>
          </w:p>
        </w:tc>
        <w:tc>
          <w:tcPr>
            <w:tcW w:w="1759" w:type="pct"/>
          </w:tcPr>
          <w:p w:rsidR="004852E6" w:rsidRDefault="00F94904" w:rsidP="003109C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Likwidacja barier technicznych, modernizacja szkół</w:t>
            </w:r>
          </w:p>
          <w:p w:rsidR="008764A8" w:rsidRDefault="008764A8" w:rsidP="003109C0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14" w:hanging="357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Utworzenie na terenie powiatu kartuskiego we współpracy z samorządami dwóch Warsztatów Terapii Zajęciowej – udział powiatu: dofinansowanie ze środków PFRON kosztów adaptacji, wyposażenia i działalności</w:t>
            </w:r>
            <w:r>
              <w:rPr>
                <w:rFonts w:ascii="Times New Roman" w:hAnsi="Times New Roman"/>
              </w:rPr>
              <w:t xml:space="preserve"> od 2004 roku do chwili obecnej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Modernizacja infrastruktury pomocy społecznej: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Remont głównego budynku DPS w Kobysewie, wybudowanie nowego pawilonu przy DPS w Kobysewie dla 40 mieszkańców.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Wybudowanie podjazdu dla osób poruszających się na wózkach inwalidzkich do budynku terapeutyczno-administracyjnego DPS w Kobysewie.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Wybudowanie nowej kotłowni na biomasę w DPS Kobysewo.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Modernizacja obiektu PCPR w Kartuzach (termomodernizacja, remont łazienek, adaptacja pomieszczeń garażowych na sale szkoleniowe wraz z zapleczem socjalnym (łazienki i kuchnia).</w:t>
            </w:r>
          </w:p>
          <w:p w:rsidR="008764A8" w:rsidRPr="008764A8" w:rsidRDefault="008764A8" w:rsidP="008764A8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Modernizacja placówek opiekuńczo-wychowawczych w Kartuzach (udział powiatu: pozyskanie środków zewnętrznych oraz dotacja własna).</w:t>
            </w:r>
          </w:p>
          <w:p w:rsidR="008764A8" w:rsidRDefault="008764A8" w:rsidP="008764A8">
            <w:pPr>
              <w:pStyle w:val="Akapitzlist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Adaptacja pomieszczeń na potrzeby mieszkania chronionego dla wychowanków placówki</w:t>
            </w:r>
          </w:p>
          <w:p w:rsidR="00E257DC" w:rsidRDefault="00E257DC" w:rsidP="00E257DC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„</w:t>
            </w:r>
            <w:r w:rsidRPr="00E257DC">
              <w:rPr>
                <w:rFonts w:ascii="Times New Roman" w:hAnsi="Times New Roman"/>
              </w:rPr>
              <w:t>Aktywizacja i integracja społeczności poprzez budowę boiska i obiektów małej architektury w Ostrzycach</w:t>
            </w:r>
            <w:r>
              <w:rPr>
                <w:rFonts w:ascii="Times New Roman" w:hAnsi="Times New Roman"/>
              </w:rPr>
              <w:t>”</w:t>
            </w:r>
          </w:p>
          <w:p w:rsidR="00D10041" w:rsidRDefault="00D10041" w:rsidP="00D10041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D10041">
              <w:rPr>
                <w:rFonts w:ascii="Times New Roman" w:hAnsi="Times New Roman"/>
              </w:rPr>
              <w:t>Przebudowa budynku warsztatów przy Zespole Szkół Technicznych im. Floriana Ceynowy w Kartuzach</w:t>
            </w:r>
          </w:p>
          <w:p w:rsidR="003B71DA" w:rsidRPr="00D10041" w:rsidRDefault="003B71DA" w:rsidP="003B71DA">
            <w:pPr>
              <w:pStyle w:val="Akapitzlist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3B71DA">
              <w:rPr>
                <w:rFonts w:ascii="Times New Roman" w:hAnsi="Times New Roman"/>
              </w:rPr>
              <w:t>Termomodernizacja budynków oświatowych na terenie Powiatu Kartuskiego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3.5.2. Tworzenie infrastruktury społecznej adekwatnej do potrzeb.</w:t>
            </w:r>
          </w:p>
        </w:tc>
        <w:tc>
          <w:tcPr>
            <w:tcW w:w="1759" w:type="pct"/>
          </w:tcPr>
          <w:p w:rsidR="004852E6" w:rsidRPr="00654C51" w:rsidRDefault="00411F43" w:rsidP="00411F43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411F43">
              <w:rPr>
                <w:rFonts w:ascii="Times New Roman" w:hAnsi="Times New Roman"/>
              </w:rPr>
              <w:t>Budowa sali gimnastycznej wraz z zapleczem socjalnym przy Ze</w:t>
            </w:r>
            <w:r>
              <w:rPr>
                <w:rFonts w:ascii="Times New Roman" w:hAnsi="Times New Roman"/>
              </w:rPr>
              <w:t>spole Szkół Ponadgimnazjalnych im. J. Wybickiego w</w:t>
            </w:r>
            <w:r w:rsidRPr="00411F43">
              <w:rPr>
                <w:rFonts w:ascii="Times New Roman" w:hAnsi="Times New Roman"/>
              </w:rPr>
              <w:t xml:space="preserve"> Somoninie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  <w:tr w:rsidR="0063655B" w:rsidRPr="00E82560" w:rsidTr="0063655B">
        <w:tblPrEx>
          <w:tblCellMar>
            <w:left w:w="70" w:type="dxa"/>
            <w:right w:w="70" w:type="dxa"/>
          </w:tblCellMar>
          <w:tblLook w:val="0000"/>
        </w:tblPrEx>
        <w:trPr>
          <w:trHeight w:val="101"/>
        </w:trPr>
        <w:tc>
          <w:tcPr>
            <w:tcW w:w="787" w:type="pct"/>
            <w:vMerge/>
            <w:shd w:val="clear" w:color="auto" w:fill="auto"/>
          </w:tcPr>
          <w:p w:rsidR="004852E6" w:rsidRPr="00E82560" w:rsidRDefault="004852E6" w:rsidP="004430ED">
            <w:pPr>
              <w:spacing w:line="312" w:lineRule="auto"/>
              <w:ind w:left="357" w:right="-212" w:hanging="357"/>
              <w:jc w:val="left"/>
              <w:rPr>
                <w:rFonts w:ascii="Times New Roman" w:hAnsi="Times New Roman"/>
              </w:rPr>
            </w:pPr>
          </w:p>
        </w:tc>
        <w:tc>
          <w:tcPr>
            <w:tcW w:w="1527" w:type="pct"/>
            <w:shd w:val="clear" w:color="auto" w:fill="auto"/>
          </w:tcPr>
          <w:p w:rsidR="004852E6" w:rsidRPr="00E82560" w:rsidRDefault="004852E6" w:rsidP="004852E6">
            <w:pPr>
              <w:spacing w:line="312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E82560">
              <w:rPr>
                <w:rFonts w:ascii="Times New Roman" w:hAnsi="Times New Roman"/>
              </w:rPr>
              <w:t>3.5.3. Zwiększenie dostępności do obiektów użyteczności publicznej poprzez likwidację barier architektonicznych.</w:t>
            </w:r>
          </w:p>
        </w:tc>
        <w:tc>
          <w:tcPr>
            <w:tcW w:w="1759" w:type="pct"/>
          </w:tcPr>
          <w:p w:rsidR="004852E6" w:rsidRPr="00654C51" w:rsidRDefault="008764A8" w:rsidP="008764A8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8764A8">
              <w:rPr>
                <w:rFonts w:ascii="Times New Roman" w:hAnsi="Times New Roman"/>
              </w:rPr>
              <w:t>Zwiększenie dostępności do obiektów użyteczności publicznej poprzez likwidację barier architektonicznych w gminnych i powiatowych placówkach służby zdrowia oraz placówkach edukacyjnych (środki PFRON, środków własne powiatu, środki własne gmin)</w:t>
            </w:r>
            <w:r>
              <w:rPr>
                <w:rFonts w:ascii="Times New Roman" w:hAnsi="Times New Roman"/>
              </w:rPr>
              <w:t xml:space="preserve"> – </w:t>
            </w:r>
            <w:r w:rsidRPr="008764A8">
              <w:rPr>
                <w:rFonts w:ascii="Times New Roman" w:hAnsi="Times New Roman"/>
              </w:rPr>
              <w:t>983450</w:t>
            </w:r>
            <w:r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926" w:type="pct"/>
          </w:tcPr>
          <w:p w:rsidR="004852E6" w:rsidRPr="00654C51" w:rsidRDefault="004852E6" w:rsidP="004F61C7">
            <w:pPr>
              <w:pStyle w:val="Akapitzlist"/>
              <w:spacing w:line="240" w:lineRule="auto"/>
              <w:ind w:left="414"/>
              <w:jc w:val="left"/>
              <w:rPr>
                <w:rFonts w:ascii="Times New Roman" w:hAnsi="Times New Roman"/>
              </w:rPr>
            </w:pPr>
          </w:p>
        </w:tc>
      </w:tr>
    </w:tbl>
    <w:p w:rsidR="001652F0" w:rsidRDefault="001652F0" w:rsidP="001652F0">
      <w:pPr>
        <w:ind w:left="0"/>
      </w:pPr>
    </w:p>
    <w:sectPr w:rsidR="001652F0" w:rsidSect="00D95E63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D5" w:rsidRDefault="006A39D5" w:rsidP="004852E6">
      <w:pPr>
        <w:spacing w:before="0" w:after="0" w:line="240" w:lineRule="auto"/>
      </w:pPr>
      <w:r>
        <w:separator/>
      </w:r>
    </w:p>
  </w:endnote>
  <w:endnote w:type="continuationSeparator" w:id="0">
    <w:p w:rsidR="006A39D5" w:rsidRDefault="006A39D5" w:rsidP="0048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017160"/>
      <w:docPartObj>
        <w:docPartGallery w:val="Page Numbers (Bottom of Page)"/>
        <w:docPartUnique/>
      </w:docPartObj>
    </w:sdtPr>
    <w:sdtContent>
      <w:p w:rsidR="009604EB" w:rsidRDefault="007E402C">
        <w:pPr>
          <w:pStyle w:val="Stopka"/>
          <w:jc w:val="right"/>
        </w:pPr>
        <w:r>
          <w:fldChar w:fldCharType="begin"/>
        </w:r>
        <w:r w:rsidR="007F58D4">
          <w:instrText>PAGE   \* MERGEFORMAT</w:instrText>
        </w:r>
        <w:r>
          <w:fldChar w:fldCharType="separate"/>
        </w:r>
        <w:r w:rsidR="004F61C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604EB" w:rsidRDefault="009604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D5" w:rsidRDefault="006A39D5" w:rsidP="004852E6">
      <w:pPr>
        <w:spacing w:before="0" w:after="0" w:line="240" w:lineRule="auto"/>
      </w:pPr>
      <w:r>
        <w:separator/>
      </w:r>
    </w:p>
  </w:footnote>
  <w:footnote w:type="continuationSeparator" w:id="0">
    <w:p w:rsidR="006A39D5" w:rsidRDefault="006A39D5" w:rsidP="0048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C0"/>
    <w:multiLevelType w:val="hybridMultilevel"/>
    <w:tmpl w:val="DE6C91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AEE"/>
    <w:multiLevelType w:val="hybridMultilevel"/>
    <w:tmpl w:val="0492AFE4"/>
    <w:lvl w:ilvl="0" w:tplc="A5B2219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186BBE"/>
    <w:multiLevelType w:val="hybridMultilevel"/>
    <w:tmpl w:val="EC88A32C"/>
    <w:lvl w:ilvl="0" w:tplc="286C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F02"/>
    <w:multiLevelType w:val="hybridMultilevel"/>
    <w:tmpl w:val="9AF661CA"/>
    <w:lvl w:ilvl="0" w:tplc="A5B2219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7E176B"/>
    <w:multiLevelType w:val="hybridMultilevel"/>
    <w:tmpl w:val="42622FB6"/>
    <w:lvl w:ilvl="0" w:tplc="0415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19866F60"/>
    <w:multiLevelType w:val="hybridMultilevel"/>
    <w:tmpl w:val="EBB2A27C"/>
    <w:lvl w:ilvl="0" w:tplc="A5B22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B0CD3"/>
    <w:multiLevelType w:val="hybridMultilevel"/>
    <w:tmpl w:val="49C47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C45DA"/>
    <w:multiLevelType w:val="hybridMultilevel"/>
    <w:tmpl w:val="C422C94E"/>
    <w:lvl w:ilvl="0" w:tplc="0415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237A3A9B"/>
    <w:multiLevelType w:val="hybridMultilevel"/>
    <w:tmpl w:val="7B70F3AC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4CB3E0C"/>
    <w:multiLevelType w:val="hybridMultilevel"/>
    <w:tmpl w:val="1020FA82"/>
    <w:lvl w:ilvl="0" w:tplc="04150005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0">
    <w:nsid w:val="3F92071E"/>
    <w:multiLevelType w:val="hybridMultilevel"/>
    <w:tmpl w:val="7F8A4AE8"/>
    <w:lvl w:ilvl="0" w:tplc="A5B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3866"/>
    <w:multiLevelType w:val="hybridMultilevel"/>
    <w:tmpl w:val="B8B45B96"/>
    <w:lvl w:ilvl="0" w:tplc="04150005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13F70"/>
    <w:multiLevelType w:val="hybridMultilevel"/>
    <w:tmpl w:val="DC8C90AA"/>
    <w:lvl w:ilvl="0" w:tplc="A5B22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0845A3"/>
    <w:multiLevelType w:val="hybridMultilevel"/>
    <w:tmpl w:val="00BC98F0"/>
    <w:lvl w:ilvl="0" w:tplc="04150005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8544E"/>
    <w:multiLevelType w:val="hybridMultilevel"/>
    <w:tmpl w:val="F7CA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113AD"/>
    <w:multiLevelType w:val="hybridMultilevel"/>
    <w:tmpl w:val="FF54E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B355F"/>
    <w:multiLevelType w:val="hybridMultilevel"/>
    <w:tmpl w:val="6846CB1A"/>
    <w:lvl w:ilvl="0" w:tplc="04150005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D0B47"/>
    <w:multiLevelType w:val="hybridMultilevel"/>
    <w:tmpl w:val="014C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465A0"/>
    <w:multiLevelType w:val="hybridMultilevel"/>
    <w:tmpl w:val="73F863D4"/>
    <w:lvl w:ilvl="0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5DEA1E42"/>
    <w:multiLevelType w:val="hybridMultilevel"/>
    <w:tmpl w:val="1FE6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24D75"/>
    <w:multiLevelType w:val="hybridMultilevel"/>
    <w:tmpl w:val="907A106C"/>
    <w:lvl w:ilvl="0" w:tplc="04150005">
      <w:start w:val="1"/>
      <w:numFmt w:val="bullet"/>
      <w:lvlText w:val=""/>
      <w:lvlJc w:val="left"/>
      <w:pPr>
        <w:ind w:left="4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666E2"/>
    <w:multiLevelType w:val="hybridMultilevel"/>
    <w:tmpl w:val="7C30C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4D2D13"/>
    <w:multiLevelType w:val="hybridMultilevel"/>
    <w:tmpl w:val="1B04ECEC"/>
    <w:lvl w:ilvl="0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66094337"/>
    <w:multiLevelType w:val="hybridMultilevel"/>
    <w:tmpl w:val="C6CC09F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6B3593"/>
    <w:multiLevelType w:val="hybridMultilevel"/>
    <w:tmpl w:val="24682D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5154B"/>
    <w:multiLevelType w:val="hybridMultilevel"/>
    <w:tmpl w:val="07708F0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E807D7F"/>
    <w:multiLevelType w:val="hybridMultilevel"/>
    <w:tmpl w:val="88FA4E2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3A9687B"/>
    <w:multiLevelType w:val="hybridMultilevel"/>
    <w:tmpl w:val="E0081AA0"/>
    <w:lvl w:ilvl="0" w:tplc="286C047A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8">
    <w:nsid w:val="7E0D095E"/>
    <w:multiLevelType w:val="hybridMultilevel"/>
    <w:tmpl w:val="F98CFF1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19"/>
  </w:num>
  <w:num w:numId="5">
    <w:abstractNumId w:val="14"/>
  </w:num>
  <w:num w:numId="6">
    <w:abstractNumId w:val="11"/>
  </w:num>
  <w:num w:numId="7">
    <w:abstractNumId w:val="24"/>
  </w:num>
  <w:num w:numId="8">
    <w:abstractNumId w:val="8"/>
  </w:num>
  <w:num w:numId="9">
    <w:abstractNumId w:val="13"/>
  </w:num>
  <w:num w:numId="10">
    <w:abstractNumId w:val="20"/>
  </w:num>
  <w:num w:numId="11">
    <w:abstractNumId w:val="6"/>
  </w:num>
  <w:num w:numId="12">
    <w:abstractNumId w:val="21"/>
  </w:num>
  <w:num w:numId="13">
    <w:abstractNumId w:val="17"/>
  </w:num>
  <w:num w:numId="14">
    <w:abstractNumId w:val="2"/>
  </w:num>
  <w:num w:numId="15">
    <w:abstractNumId w:val="27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6"/>
  </w:num>
  <w:num w:numId="24">
    <w:abstractNumId w:val="0"/>
  </w:num>
  <w:num w:numId="25">
    <w:abstractNumId w:val="22"/>
  </w:num>
  <w:num w:numId="26">
    <w:abstractNumId w:val="18"/>
  </w:num>
  <w:num w:numId="27">
    <w:abstractNumId w:val="25"/>
  </w:num>
  <w:num w:numId="28">
    <w:abstractNumId w:val="5"/>
  </w:num>
  <w:num w:numId="29">
    <w:abstractNumId w:val="3"/>
  </w:num>
  <w:num w:numId="30">
    <w:abstractNumId w:val="12"/>
  </w:num>
  <w:num w:numId="31">
    <w:abstractNumId w:val="1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F0"/>
    <w:rsid w:val="00046863"/>
    <w:rsid w:val="00074BA2"/>
    <w:rsid w:val="000779C3"/>
    <w:rsid w:val="000D30D0"/>
    <w:rsid w:val="001652F0"/>
    <w:rsid w:val="00196E58"/>
    <w:rsid w:val="001A2A44"/>
    <w:rsid w:val="001E1D9C"/>
    <w:rsid w:val="001F7C34"/>
    <w:rsid w:val="002370F8"/>
    <w:rsid w:val="003109C0"/>
    <w:rsid w:val="00316710"/>
    <w:rsid w:val="00332470"/>
    <w:rsid w:val="00370931"/>
    <w:rsid w:val="00384792"/>
    <w:rsid w:val="003B71DA"/>
    <w:rsid w:val="003C6692"/>
    <w:rsid w:val="003E7C7B"/>
    <w:rsid w:val="00411F43"/>
    <w:rsid w:val="004430ED"/>
    <w:rsid w:val="00462259"/>
    <w:rsid w:val="00463BA2"/>
    <w:rsid w:val="00481F6F"/>
    <w:rsid w:val="004852E6"/>
    <w:rsid w:val="004D27C8"/>
    <w:rsid w:val="004D38DF"/>
    <w:rsid w:val="004F61C7"/>
    <w:rsid w:val="00576806"/>
    <w:rsid w:val="005C12F5"/>
    <w:rsid w:val="005D60F2"/>
    <w:rsid w:val="005D7C7F"/>
    <w:rsid w:val="00602CB9"/>
    <w:rsid w:val="00604DC0"/>
    <w:rsid w:val="00620401"/>
    <w:rsid w:val="00635832"/>
    <w:rsid w:val="0063655B"/>
    <w:rsid w:val="0066789F"/>
    <w:rsid w:val="00677790"/>
    <w:rsid w:val="006A39D5"/>
    <w:rsid w:val="00776672"/>
    <w:rsid w:val="007942D3"/>
    <w:rsid w:val="007B3437"/>
    <w:rsid w:val="007E1999"/>
    <w:rsid w:val="007E402C"/>
    <w:rsid w:val="007F26A1"/>
    <w:rsid w:val="007F58D4"/>
    <w:rsid w:val="007F6506"/>
    <w:rsid w:val="00816DB4"/>
    <w:rsid w:val="00834606"/>
    <w:rsid w:val="008423C6"/>
    <w:rsid w:val="008764A8"/>
    <w:rsid w:val="00896DC8"/>
    <w:rsid w:val="008A37A9"/>
    <w:rsid w:val="00905039"/>
    <w:rsid w:val="009214B2"/>
    <w:rsid w:val="00942FAC"/>
    <w:rsid w:val="009604EB"/>
    <w:rsid w:val="009B0457"/>
    <w:rsid w:val="009B6E80"/>
    <w:rsid w:val="009F58BB"/>
    <w:rsid w:val="00A2795E"/>
    <w:rsid w:val="00A404F7"/>
    <w:rsid w:val="00A44199"/>
    <w:rsid w:val="00A71385"/>
    <w:rsid w:val="00A717D5"/>
    <w:rsid w:val="00AD2DFC"/>
    <w:rsid w:val="00B11A81"/>
    <w:rsid w:val="00B2027D"/>
    <w:rsid w:val="00B44788"/>
    <w:rsid w:val="00B6567B"/>
    <w:rsid w:val="00B71408"/>
    <w:rsid w:val="00B766A6"/>
    <w:rsid w:val="00B76892"/>
    <w:rsid w:val="00BC5B6D"/>
    <w:rsid w:val="00BC782F"/>
    <w:rsid w:val="00BD6ECB"/>
    <w:rsid w:val="00BF7231"/>
    <w:rsid w:val="00C0514D"/>
    <w:rsid w:val="00C05B44"/>
    <w:rsid w:val="00C50463"/>
    <w:rsid w:val="00CB630F"/>
    <w:rsid w:val="00CD4457"/>
    <w:rsid w:val="00CF0BF1"/>
    <w:rsid w:val="00D10041"/>
    <w:rsid w:val="00D95E63"/>
    <w:rsid w:val="00DC5A41"/>
    <w:rsid w:val="00DD02E9"/>
    <w:rsid w:val="00E257DC"/>
    <w:rsid w:val="00E34E92"/>
    <w:rsid w:val="00E715E7"/>
    <w:rsid w:val="00E8335B"/>
    <w:rsid w:val="00EE10D8"/>
    <w:rsid w:val="00F076FF"/>
    <w:rsid w:val="00F27EC0"/>
    <w:rsid w:val="00F3520C"/>
    <w:rsid w:val="00F53DAC"/>
    <w:rsid w:val="00F618CC"/>
    <w:rsid w:val="00F806FF"/>
    <w:rsid w:val="00F94904"/>
    <w:rsid w:val="00FB1B38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F0"/>
    <w:pPr>
      <w:spacing w:before="60" w:after="60" w:line="360" w:lineRule="auto"/>
      <w:ind w:left="36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4852E6"/>
    <w:pPr>
      <w:keepNext/>
      <w:spacing w:before="240"/>
      <w:ind w:left="0"/>
      <w:jc w:val="center"/>
      <w:outlineLvl w:val="1"/>
    </w:pPr>
    <w:rPr>
      <w:rFonts w:ascii="Times New Roman" w:hAnsi="Times New Roman"/>
      <w:b/>
      <w:bCs/>
      <w:iCs/>
      <w:smallCaps/>
      <w:kern w:val="22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52E6"/>
    <w:rPr>
      <w:rFonts w:ascii="Times New Roman" w:eastAsia="Times New Roman" w:hAnsi="Times New Roman" w:cs="Times New Roman"/>
      <w:b/>
      <w:bCs/>
      <w:iCs/>
      <w:smallCaps/>
      <w:kern w:val="22"/>
      <w:sz w:val="36"/>
      <w:szCs w:val="4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8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E6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8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E6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3655B"/>
    <w:pPr>
      <w:ind w:left="720"/>
      <w:contextualSpacing/>
    </w:pPr>
  </w:style>
  <w:style w:type="paragraph" w:styleId="Lista">
    <w:name w:val="List"/>
    <w:basedOn w:val="Normalny"/>
    <w:rsid w:val="00FB1B38"/>
    <w:pPr>
      <w:suppressAutoHyphens/>
      <w:spacing w:before="0" w:after="120" w:line="240" w:lineRule="auto"/>
      <w:ind w:left="0"/>
      <w:jc w:val="left"/>
    </w:pPr>
    <w:rPr>
      <w:rFonts w:ascii="Courier New" w:hAnsi="Courier New" w:cs="Tahoma"/>
      <w:lang w:eastAsia="ar-SA"/>
    </w:rPr>
  </w:style>
  <w:style w:type="character" w:styleId="Pogrubienie">
    <w:name w:val="Strong"/>
    <w:basedOn w:val="Domylnaczcionkaakapitu"/>
    <w:uiPriority w:val="22"/>
    <w:qFormat/>
    <w:rsid w:val="00FB1B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B38"/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B3437"/>
    <w:rPr>
      <w:rFonts w:ascii="Arial" w:hAnsi="Arial" w:cs="Arial" w:hint="default"/>
      <w:strike w:val="0"/>
      <w:dstrike w:val="0"/>
      <w:vanish w:val="0"/>
      <w:webHidden w:val="0"/>
      <w:color w:val="1D569B"/>
      <w:sz w:val="18"/>
      <w:szCs w:val="18"/>
      <w:u w:val="none"/>
      <w:effect w:val="no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F0"/>
    <w:pPr>
      <w:spacing w:before="60" w:after="60" w:line="360" w:lineRule="auto"/>
      <w:ind w:left="36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4852E6"/>
    <w:pPr>
      <w:keepNext/>
      <w:spacing w:before="240"/>
      <w:ind w:left="0"/>
      <w:jc w:val="center"/>
      <w:outlineLvl w:val="1"/>
    </w:pPr>
    <w:rPr>
      <w:rFonts w:ascii="Times New Roman" w:hAnsi="Times New Roman"/>
      <w:b/>
      <w:bCs/>
      <w:iCs/>
      <w:smallCaps/>
      <w:kern w:val="22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52E6"/>
    <w:rPr>
      <w:rFonts w:ascii="Times New Roman" w:eastAsia="Times New Roman" w:hAnsi="Times New Roman" w:cs="Times New Roman"/>
      <w:b/>
      <w:bCs/>
      <w:iCs/>
      <w:smallCaps/>
      <w:kern w:val="22"/>
      <w:sz w:val="36"/>
      <w:szCs w:val="4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8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E6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8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E6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3655B"/>
    <w:pPr>
      <w:ind w:left="720"/>
      <w:contextualSpacing/>
    </w:pPr>
  </w:style>
  <w:style w:type="paragraph" w:styleId="Lista">
    <w:name w:val="List"/>
    <w:basedOn w:val="Normalny"/>
    <w:rsid w:val="00FB1B38"/>
    <w:pPr>
      <w:suppressAutoHyphens/>
      <w:spacing w:before="0" w:after="120" w:line="240" w:lineRule="auto"/>
      <w:ind w:left="0"/>
      <w:jc w:val="left"/>
    </w:pPr>
    <w:rPr>
      <w:rFonts w:ascii="Courier New" w:hAnsi="Courier New" w:cs="Tahoma"/>
      <w:lang w:eastAsia="ar-SA"/>
    </w:rPr>
  </w:style>
  <w:style w:type="character" w:styleId="Pogrubienie">
    <w:name w:val="Strong"/>
    <w:basedOn w:val="Domylnaczcionkaakapitu"/>
    <w:uiPriority w:val="22"/>
    <w:qFormat/>
    <w:rsid w:val="00FB1B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B38"/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B3437"/>
    <w:rPr>
      <w:rFonts w:ascii="Arial" w:hAnsi="Arial" w:cs="Arial" w:hint="default"/>
      <w:strike w:val="0"/>
      <w:dstrike w:val="0"/>
      <w:vanish w:val="0"/>
      <w:webHidden w:val="0"/>
      <w:color w:val="1D569B"/>
      <w:sz w:val="18"/>
      <w:szCs w:val="18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dzajkaszub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48F0-6246-45F1-A5BF-779006D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Czepczyński</dc:creator>
  <cp:lastModifiedBy>formelai</cp:lastModifiedBy>
  <cp:revision>3</cp:revision>
  <dcterms:created xsi:type="dcterms:W3CDTF">2016-04-29T08:42:00Z</dcterms:created>
  <dcterms:modified xsi:type="dcterms:W3CDTF">2016-04-29T08:59:00Z</dcterms:modified>
</cp:coreProperties>
</file>